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64" w:rsidRPr="00130464" w:rsidRDefault="00130464" w:rsidP="00130464">
      <w:pPr>
        <w:shd w:val="clear" w:color="auto" w:fill="FFFFFF"/>
        <w:spacing w:after="100" w:afterAutospacing="1" w:line="240" w:lineRule="auto"/>
        <w:jc w:val="center"/>
        <w:outlineLvl w:val="0"/>
        <w:rPr>
          <w:rFonts w:ascii="Arial" w:eastAsia="Times New Roman" w:hAnsi="Arial" w:cs="Arial"/>
          <w:color w:val="333333"/>
          <w:kern w:val="36"/>
          <w:sz w:val="48"/>
          <w:szCs w:val="48"/>
          <w:lang w:eastAsia="uk-UA"/>
        </w:rPr>
      </w:pPr>
      <w:r w:rsidRPr="00130464">
        <w:rPr>
          <w:rFonts w:ascii="Arial" w:eastAsia="Times New Roman" w:hAnsi="Arial" w:cs="Arial"/>
          <w:color w:val="333333"/>
          <w:kern w:val="36"/>
          <w:sz w:val="48"/>
          <w:szCs w:val="48"/>
          <w:lang w:eastAsia="uk-UA"/>
        </w:rPr>
        <w:t>Про забезпечення рівних прав та можливостей жінок і чоловіків</w:t>
      </w:r>
    </w:p>
    <w:p w:rsidR="00130464" w:rsidRPr="00130464" w:rsidRDefault="00130464" w:rsidP="00130464">
      <w:pPr>
        <w:spacing w:after="0" w:line="240" w:lineRule="auto"/>
        <w:rPr>
          <w:rFonts w:ascii="Arial" w:eastAsia="Times New Roman" w:hAnsi="Arial" w:cs="Arial"/>
          <w:color w:val="000000"/>
          <w:sz w:val="24"/>
          <w:szCs w:val="24"/>
          <w:lang w:eastAsia="uk-UA"/>
        </w:rPr>
      </w:pPr>
      <w:r w:rsidRPr="00130464">
        <w:rPr>
          <w:rFonts w:ascii="Arial" w:eastAsia="Times New Roman" w:hAnsi="Arial" w:cs="Arial"/>
          <w:color w:val="000000"/>
          <w:sz w:val="24"/>
          <w:szCs w:val="24"/>
          <w:lang w:eastAsia="uk-UA"/>
        </w:rPr>
        <w:t>Документ 2866-IV, чинний, поточна редакція — </w:t>
      </w:r>
      <w:r w:rsidRPr="00130464">
        <w:rPr>
          <w:rFonts w:ascii="Arial" w:eastAsia="Times New Roman" w:hAnsi="Arial" w:cs="Arial"/>
          <w:b/>
          <w:bCs/>
          <w:color w:val="000000"/>
          <w:sz w:val="24"/>
          <w:szCs w:val="24"/>
          <w:lang w:eastAsia="uk-UA"/>
        </w:rPr>
        <w:t>Редакція</w:t>
      </w:r>
      <w:r w:rsidRPr="00130464">
        <w:rPr>
          <w:rFonts w:ascii="Arial" w:eastAsia="Times New Roman" w:hAnsi="Arial" w:cs="Arial"/>
          <w:color w:val="000000"/>
          <w:sz w:val="24"/>
          <w:szCs w:val="24"/>
          <w:lang w:eastAsia="uk-UA"/>
        </w:rPr>
        <w:t> від </w:t>
      </w:r>
      <w:r w:rsidRPr="00130464">
        <w:rPr>
          <w:rFonts w:ascii="Arial" w:eastAsia="Times New Roman" w:hAnsi="Arial" w:cs="Arial"/>
          <w:b/>
          <w:bCs/>
          <w:color w:val="000000"/>
          <w:sz w:val="24"/>
          <w:szCs w:val="24"/>
          <w:lang w:eastAsia="uk-UA"/>
        </w:rPr>
        <w:t>03.08.2023</w:t>
      </w:r>
      <w:r w:rsidRPr="00130464">
        <w:rPr>
          <w:rFonts w:ascii="Arial" w:eastAsia="Times New Roman" w:hAnsi="Arial" w:cs="Arial"/>
          <w:color w:val="000000"/>
          <w:sz w:val="24"/>
          <w:szCs w:val="24"/>
          <w:lang w:eastAsia="uk-UA"/>
        </w:rPr>
        <w:t>, підстава - </w:t>
      </w:r>
      <w:hyperlink r:id="rId4" w:tgtFrame="_blank" w:history="1">
        <w:r w:rsidRPr="00130464">
          <w:rPr>
            <w:rFonts w:ascii="Arial" w:eastAsia="Times New Roman" w:hAnsi="Arial" w:cs="Arial"/>
            <w:color w:val="0000FF"/>
            <w:sz w:val="24"/>
            <w:szCs w:val="24"/>
            <w:u w:val="single"/>
            <w:lang w:eastAsia="uk-UA"/>
          </w:rPr>
          <w:t>3022-IX</w:t>
        </w:r>
      </w:hyperlink>
    </w:p>
    <w:p w:rsidR="00F86A50" w:rsidRDefault="00F86A50"/>
    <w:tbl>
      <w:tblPr>
        <w:tblW w:w="5000" w:type="pct"/>
        <w:tblCellMar>
          <w:left w:w="0" w:type="dxa"/>
          <w:right w:w="0" w:type="dxa"/>
        </w:tblCellMar>
        <w:tblLook w:val="04A0" w:firstRow="1" w:lastRow="0" w:firstColumn="1" w:lastColumn="0" w:noHBand="0" w:noVBand="1"/>
      </w:tblPr>
      <w:tblGrid>
        <w:gridCol w:w="9633"/>
      </w:tblGrid>
      <w:tr w:rsidR="00130464" w:rsidRPr="00130464" w:rsidTr="00130464">
        <w:tc>
          <w:tcPr>
            <w:tcW w:w="0" w:type="auto"/>
            <w:tcBorders>
              <w:top w:val="single" w:sz="2" w:space="0" w:color="auto"/>
              <w:left w:val="single" w:sz="2" w:space="0" w:color="auto"/>
              <w:bottom w:val="single" w:sz="2" w:space="0" w:color="auto"/>
              <w:right w:val="single" w:sz="2" w:space="0" w:color="auto"/>
            </w:tcBorders>
            <w:hideMark/>
          </w:tcPr>
          <w:p w:rsidR="00130464" w:rsidRPr="00130464" w:rsidRDefault="00130464" w:rsidP="00130464">
            <w:pPr>
              <w:spacing w:before="150" w:after="150" w:line="240" w:lineRule="auto"/>
              <w:ind w:left="450" w:right="450"/>
              <w:jc w:val="center"/>
              <w:rPr>
                <w:rFonts w:ascii="Times New Roman" w:eastAsia="Times New Roman" w:hAnsi="Times New Roman" w:cs="Times New Roman"/>
                <w:sz w:val="24"/>
                <w:szCs w:val="24"/>
                <w:lang w:eastAsia="uk-UA"/>
              </w:rPr>
            </w:pPr>
            <w:r w:rsidRPr="00130464">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130464" w:rsidRPr="00130464" w:rsidTr="00130464">
        <w:tc>
          <w:tcPr>
            <w:tcW w:w="0" w:type="auto"/>
            <w:tcBorders>
              <w:top w:val="single" w:sz="2" w:space="0" w:color="auto"/>
              <w:left w:val="single" w:sz="2" w:space="0" w:color="auto"/>
              <w:bottom w:val="single" w:sz="2" w:space="0" w:color="auto"/>
              <w:right w:val="single" w:sz="2" w:space="0" w:color="auto"/>
            </w:tcBorders>
            <w:hideMark/>
          </w:tcPr>
          <w:p w:rsidR="00130464" w:rsidRPr="00130464" w:rsidRDefault="00130464" w:rsidP="00130464">
            <w:pPr>
              <w:spacing w:before="300" w:after="0" w:line="240" w:lineRule="auto"/>
              <w:ind w:left="450" w:right="450"/>
              <w:jc w:val="center"/>
              <w:rPr>
                <w:rFonts w:ascii="Times New Roman" w:eastAsia="Times New Roman" w:hAnsi="Times New Roman" w:cs="Times New Roman"/>
                <w:sz w:val="24"/>
                <w:szCs w:val="24"/>
                <w:lang w:eastAsia="uk-UA"/>
              </w:rPr>
            </w:pPr>
            <w:r w:rsidRPr="00130464">
              <w:rPr>
                <w:rFonts w:ascii="Times New Roman" w:eastAsia="Times New Roman" w:hAnsi="Times New Roman" w:cs="Times New Roman"/>
                <w:b/>
                <w:bCs/>
                <w:i/>
                <w:iCs/>
                <w:spacing w:val="60"/>
                <w:sz w:val="40"/>
                <w:szCs w:val="40"/>
                <w:lang w:eastAsia="uk-UA"/>
              </w:rPr>
              <w:t>ЗАКОН УКРАЇНИ</w:t>
            </w:r>
          </w:p>
        </w:tc>
      </w:tr>
    </w:tbl>
    <w:p w:rsidR="00130464" w:rsidRPr="00130464" w:rsidRDefault="00130464" w:rsidP="00130464">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130464">
        <w:rPr>
          <w:rFonts w:ascii="Times New Roman" w:eastAsia="Times New Roman" w:hAnsi="Times New Roman" w:cs="Times New Roman"/>
          <w:b/>
          <w:bCs/>
          <w:color w:val="333333"/>
          <w:sz w:val="32"/>
          <w:szCs w:val="32"/>
          <w:lang w:eastAsia="uk-UA"/>
        </w:rPr>
        <w:t>Про забезпечення рівних прав та можливостей жінок і чоловіків</w:t>
      </w:r>
    </w:p>
    <w:p w:rsidR="00130464" w:rsidRPr="00130464" w:rsidRDefault="00130464" w:rsidP="00130464">
      <w:pPr>
        <w:spacing w:before="150" w:after="150" w:line="240" w:lineRule="auto"/>
        <w:ind w:left="450" w:right="450"/>
        <w:jc w:val="center"/>
        <w:rPr>
          <w:rFonts w:ascii="Times New Roman" w:eastAsia="Times New Roman" w:hAnsi="Times New Roman" w:cs="Times New Roman"/>
          <w:color w:val="333333"/>
          <w:sz w:val="24"/>
          <w:szCs w:val="24"/>
          <w:shd w:val="clear" w:color="auto" w:fill="FFFFFF"/>
          <w:lang w:eastAsia="uk-UA"/>
        </w:rPr>
      </w:pPr>
      <w:bookmarkStart w:id="1" w:name="n4"/>
      <w:bookmarkEnd w:id="1"/>
      <w:r w:rsidRPr="00130464">
        <w:rPr>
          <w:rFonts w:ascii="Times New Roman" w:eastAsia="Times New Roman" w:hAnsi="Times New Roman" w:cs="Times New Roman"/>
          <w:b/>
          <w:bCs/>
          <w:color w:val="333333"/>
          <w:sz w:val="24"/>
          <w:szCs w:val="24"/>
          <w:shd w:val="clear" w:color="auto" w:fill="FFFFFF"/>
          <w:lang w:eastAsia="uk-UA"/>
        </w:rPr>
        <w:t>(Відомості Верховної Ради України (ВВР), 2005, № 52, ст.561)</w:t>
      </w:r>
    </w:p>
    <w:p w:rsidR="00130464" w:rsidRPr="00130464" w:rsidRDefault="00130464" w:rsidP="00130464">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2" w:name="n5"/>
      <w:bookmarkEnd w:id="2"/>
      <w:r w:rsidRPr="00130464">
        <w:rPr>
          <w:rFonts w:ascii="Times New Roman" w:eastAsia="Times New Roman" w:hAnsi="Times New Roman" w:cs="Times New Roman"/>
          <w:color w:val="333333"/>
          <w:sz w:val="24"/>
          <w:szCs w:val="24"/>
          <w:lang w:eastAsia="uk-UA"/>
        </w:rPr>
        <w:t>{Із змінами, внесеними згідно із Законами</w:t>
      </w:r>
      <w:r w:rsidRPr="00130464">
        <w:rPr>
          <w:rFonts w:ascii="Times New Roman" w:eastAsia="Times New Roman" w:hAnsi="Times New Roman" w:cs="Times New Roman"/>
          <w:color w:val="333333"/>
          <w:sz w:val="24"/>
          <w:szCs w:val="24"/>
          <w:lang w:eastAsia="uk-UA"/>
        </w:rPr>
        <w:br/>
      </w:r>
      <w:hyperlink r:id="rId6" w:tgtFrame="_blank" w:history="1">
        <w:r w:rsidRPr="00130464">
          <w:rPr>
            <w:rFonts w:ascii="Times New Roman" w:eastAsia="Times New Roman" w:hAnsi="Times New Roman" w:cs="Times New Roman"/>
            <w:color w:val="000099"/>
            <w:sz w:val="24"/>
            <w:szCs w:val="24"/>
            <w:u w:val="single"/>
            <w:lang w:eastAsia="uk-UA"/>
          </w:rPr>
          <w:t>№ 4719-VI від 17.05.2012</w:t>
        </w:r>
      </w:hyperlink>
      <w:r w:rsidRPr="00130464">
        <w:rPr>
          <w:rFonts w:ascii="Times New Roman" w:eastAsia="Times New Roman" w:hAnsi="Times New Roman" w:cs="Times New Roman"/>
          <w:color w:val="333333"/>
          <w:sz w:val="24"/>
          <w:szCs w:val="24"/>
          <w:lang w:eastAsia="uk-UA"/>
        </w:rPr>
        <w:t>, ВВР, 2013, № 15, ст.97</w:t>
      </w:r>
      <w:r w:rsidRPr="00130464">
        <w:rPr>
          <w:rFonts w:ascii="Times New Roman" w:eastAsia="Times New Roman" w:hAnsi="Times New Roman" w:cs="Times New Roman"/>
          <w:color w:val="333333"/>
          <w:sz w:val="24"/>
          <w:szCs w:val="24"/>
          <w:lang w:eastAsia="uk-UA"/>
        </w:rPr>
        <w:br/>
      </w:r>
      <w:hyperlink r:id="rId7" w:tgtFrame="_blank" w:history="1">
        <w:r w:rsidRPr="00130464">
          <w:rPr>
            <w:rFonts w:ascii="Times New Roman" w:eastAsia="Times New Roman" w:hAnsi="Times New Roman" w:cs="Times New Roman"/>
            <w:color w:val="000099"/>
            <w:sz w:val="24"/>
            <w:szCs w:val="24"/>
            <w:u w:val="single"/>
            <w:lang w:eastAsia="uk-UA"/>
          </w:rPr>
          <w:t>№ 1263-VII від 13.05.2014</w:t>
        </w:r>
      </w:hyperlink>
      <w:r w:rsidRPr="00130464">
        <w:rPr>
          <w:rFonts w:ascii="Times New Roman" w:eastAsia="Times New Roman" w:hAnsi="Times New Roman" w:cs="Times New Roman"/>
          <w:color w:val="333333"/>
          <w:sz w:val="24"/>
          <w:szCs w:val="24"/>
          <w:lang w:eastAsia="uk-UA"/>
        </w:rPr>
        <w:t>, ВВР, 2014, № 27, ст.915</w:t>
      </w:r>
      <w:r w:rsidRPr="00130464">
        <w:rPr>
          <w:rFonts w:ascii="Times New Roman" w:eastAsia="Times New Roman" w:hAnsi="Times New Roman" w:cs="Times New Roman"/>
          <w:color w:val="333333"/>
          <w:sz w:val="24"/>
          <w:szCs w:val="24"/>
          <w:lang w:eastAsia="uk-UA"/>
        </w:rPr>
        <w:br/>
      </w:r>
      <w:hyperlink r:id="rId8" w:tgtFrame="_blank" w:history="1">
        <w:r w:rsidRPr="00130464">
          <w:rPr>
            <w:rFonts w:ascii="Times New Roman" w:eastAsia="Times New Roman" w:hAnsi="Times New Roman" w:cs="Times New Roman"/>
            <w:color w:val="000099"/>
            <w:sz w:val="24"/>
            <w:szCs w:val="24"/>
            <w:u w:val="single"/>
            <w:lang w:eastAsia="uk-UA"/>
          </w:rPr>
          <w:t>№ 2229-VIII від 07.12.2017</w:t>
        </w:r>
      </w:hyperlink>
      <w:r w:rsidRPr="00130464">
        <w:rPr>
          <w:rFonts w:ascii="Times New Roman" w:eastAsia="Times New Roman" w:hAnsi="Times New Roman" w:cs="Times New Roman"/>
          <w:color w:val="333333"/>
          <w:sz w:val="24"/>
          <w:szCs w:val="24"/>
          <w:lang w:eastAsia="uk-UA"/>
        </w:rPr>
        <w:t>, ВВР, 2018, № 5, ст.35</w:t>
      </w:r>
      <w:r w:rsidRPr="00130464">
        <w:rPr>
          <w:rFonts w:ascii="Times New Roman" w:eastAsia="Times New Roman" w:hAnsi="Times New Roman" w:cs="Times New Roman"/>
          <w:color w:val="333333"/>
          <w:sz w:val="24"/>
          <w:szCs w:val="24"/>
          <w:lang w:eastAsia="uk-UA"/>
        </w:rPr>
        <w:br/>
      </w:r>
      <w:hyperlink r:id="rId9" w:anchor="n2825" w:tgtFrame="_blank" w:history="1">
        <w:r w:rsidRPr="00130464">
          <w:rPr>
            <w:rFonts w:ascii="Times New Roman" w:eastAsia="Times New Roman" w:hAnsi="Times New Roman" w:cs="Times New Roman"/>
            <w:color w:val="000099"/>
            <w:sz w:val="24"/>
            <w:szCs w:val="24"/>
            <w:u w:val="single"/>
            <w:lang w:eastAsia="uk-UA"/>
          </w:rPr>
          <w:t>№ 2849-IX від 13.12.2022</w:t>
        </w:r>
      </w:hyperlink>
      <w:r w:rsidRPr="00130464">
        <w:rPr>
          <w:rFonts w:ascii="Times New Roman" w:eastAsia="Times New Roman" w:hAnsi="Times New Roman" w:cs="Times New Roman"/>
          <w:color w:val="333333"/>
          <w:sz w:val="24"/>
          <w:szCs w:val="24"/>
          <w:lang w:eastAsia="uk-UA"/>
        </w:rPr>
        <w:br/>
      </w:r>
      <w:hyperlink r:id="rId10" w:anchor="n86" w:tgtFrame="_blank" w:history="1">
        <w:r w:rsidRPr="00130464">
          <w:rPr>
            <w:rFonts w:ascii="Times New Roman" w:eastAsia="Times New Roman" w:hAnsi="Times New Roman" w:cs="Times New Roman"/>
            <w:color w:val="000099"/>
            <w:sz w:val="24"/>
            <w:szCs w:val="24"/>
            <w:u w:val="single"/>
            <w:lang w:eastAsia="uk-UA"/>
          </w:rPr>
          <w:t>№ 3022-IX від 10.04.2023</w:t>
        </w:r>
      </w:hyperlink>
      <w:r w:rsidRPr="00130464">
        <w:rPr>
          <w:rFonts w:ascii="Times New Roman" w:eastAsia="Times New Roman" w:hAnsi="Times New Roman" w:cs="Times New Roman"/>
          <w:color w:val="333333"/>
          <w:sz w:val="24"/>
          <w:szCs w:val="24"/>
          <w:lang w:eastAsia="uk-UA"/>
        </w:rPr>
        <w:t>}</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 w:name="n397"/>
      <w:bookmarkEnd w:id="3"/>
      <w:r w:rsidRPr="00130464">
        <w:rPr>
          <w:rFonts w:ascii="Times New Roman" w:eastAsia="Times New Roman" w:hAnsi="Times New Roman" w:cs="Times New Roman"/>
          <w:i/>
          <w:iCs/>
          <w:color w:val="333333"/>
          <w:sz w:val="24"/>
          <w:szCs w:val="24"/>
          <w:shd w:val="clear" w:color="auto" w:fill="FFFFFF"/>
          <w:lang w:eastAsia="uk-UA"/>
        </w:rPr>
        <w:t>{У тексті Закону слова "засоби масової інформації" у всіх відмінках і числах замінено словом "медіа" згідно із Законом </w:t>
      </w:r>
      <w:hyperlink r:id="rId11" w:anchor="n2825" w:tgtFrame="_blank" w:history="1">
        <w:r w:rsidRPr="00130464">
          <w:rPr>
            <w:rFonts w:ascii="Times New Roman" w:eastAsia="Times New Roman" w:hAnsi="Times New Roman" w:cs="Times New Roman"/>
            <w:i/>
            <w:iCs/>
            <w:color w:val="000099"/>
            <w:sz w:val="24"/>
            <w:szCs w:val="24"/>
            <w:u w:val="single"/>
            <w:lang w:eastAsia="uk-UA"/>
          </w:rPr>
          <w:t>№ 2849-IX від 13.12.2022</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 w:name="n398"/>
      <w:bookmarkEnd w:id="4"/>
      <w:r w:rsidRPr="00130464">
        <w:rPr>
          <w:rFonts w:ascii="Times New Roman" w:eastAsia="Times New Roman" w:hAnsi="Times New Roman" w:cs="Times New Roman"/>
          <w:i/>
          <w:iCs/>
          <w:color w:val="333333"/>
          <w:sz w:val="24"/>
          <w:szCs w:val="24"/>
          <w:shd w:val="clear" w:color="auto" w:fill="FFFFFF"/>
          <w:lang w:eastAsia="uk-UA"/>
        </w:rPr>
        <w:br/>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6"/>
      <w:bookmarkEnd w:id="5"/>
      <w:r w:rsidRPr="00130464">
        <w:rPr>
          <w:rFonts w:ascii="Times New Roman" w:eastAsia="Times New Roman" w:hAnsi="Times New Roman" w:cs="Times New Roman"/>
          <w:color w:val="333333"/>
          <w:sz w:val="24"/>
          <w:szCs w:val="24"/>
          <w:lang w:eastAsia="uk-UA"/>
        </w:rPr>
        <w:t>Метою цього Закону є досягнення паритетного становища жінок і чоловіків у всіх сферах життєдіяльності суспільства шляхом правового забезпечення рівних прав та можливостей жінок і чоловіків, ліквідації дискримінації за ознакою статі та застосування спеціальних тимчасових заходів, спрямованих на усунення дисбалансу між можливостями жінок і чоловіків реалізовувати рівні права, надані їм </w:t>
      </w:r>
      <w:hyperlink r:id="rId12" w:tgtFrame="_blank" w:history="1">
        <w:r w:rsidRPr="00130464">
          <w:rPr>
            <w:rFonts w:ascii="Times New Roman" w:eastAsia="Times New Roman" w:hAnsi="Times New Roman" w:cs="Times New Roman"/>
            <w:color w:val="000099"/>
            <w:sz w:val="24"/>
            <w:szCs w:val="24"/>
            <w:u w:val="single"/>
            <w:lang w:eastAsia="uk-UA"/>
          </w:rPr>
          <w:t>Конституцією</w:t>
        </w:r>
      </w:hyperlink>
      <w:r w:rsidRPr="00130464">
        <w:rPr>
          <w:rFonts w:ascii="Times New Roman" w:eastAsia="Times New Roman" w:hAnsi="Times New Roman" w:cs="Times New Roman"/>
          <w:color w:val="333333"/>
          <w:sz w:val="24"/>
          <w:szCs w:val="24"/>
          <w:lang w:eastAsia="uk-UA"/>
        </w:rPr>
        <w:t> і законами України.</w:t>
      </w:r>
    </w:p>
    <w:p w:rsidR="00130464" w:rsidRPr="00130464" w:rsidRDefault="00130464" w:rsidP="0013046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 w:name="n7"/>
      <w:bookmarkEnd w:id="6"/>
      <w:r w:rsidRPr="00130464">
        <w:rPr>
          <w:rFonts w:ascii="Times New Roman" w:eastAsia="Times New Roman" w:hAnsi="Times New Roman" w:cs="Times New Roman"/>
          <w:b/>
          <w:bCs/>
          <w:color w:val="333333"/>
          <w:sz w:val="28"/>
          <w:szCs w:val="28"/>
          <w:lang w:eastAsia="uk-UA"/>
        </w:rPr>
        <w:t>Розділ I</w:t>
      </w:r>
      <w:r w:rsidRPr="00130464">
        <w:rPr>
          <w:rFonts w:ascii="Times New Roman" w:eastAsia="Times New Roman" w:hAnsi="Times New Roman" w:cs="Times New Roman"/>
          <w:color w:val="333333"/>
          <w:sz w:val="24"/>
          <w:szCs w:val="24"/>
          <w:lang w:eastAsia="uk-UA"/>
        </w:rPr>
        <w:br/>
      </w:r>
      <w:r w:rsidRPr="00130464">
        <w:rPr>
          <w:rFonts w:ascii="Times New Roman" w:eastAsia="Times New Roman" w:hAnsi="Times New Roman" w:cs="Times New Roman"/>
          <w:b/>
          <w:bCs/>
          <w:color w:val="333333"/>
          <w:sz w:val="28"/>
          <w:szCs w:val="28"/>
          <w:lang w:eastAsia="uk-UA"/>
        </w:rPr>
        <w:t>ЗАГАЛЬНІ ПОЛОЖЕННЯ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8"/>
      <w:bookmarkEnd w:id="7"/>
      <w:r w:rsidRPr="00130464">
        <w:rPr>
          <w:rFonts w:ascii="Times New Roman" w:eastAsia="Times New Roman" w:hAnsi="Times New Roman" w:cs="Times New Roman"/>
          <w:b/>
          <w:bCs/>
          <w:color w:val="333333"/>
          <w:sz w:val="24"/>
          <w:szCs w:val="24"/>
          <w:lang w:eastAsia="uk-UA"/>
        </w:rPr>
        <w:t>Стаття 1. </w:t>
      </w:r>
      <w:r w:rsidRPr="00130464">
        <w:rPr>
          <w:rFonts w:ascii="Times New Roman" w:eastAsia="Times New Roman" w:hAnsi="Times New Roman" w:cs="Times New Roman"/>
          <w:color w:val="333333"/>
          <w:sz w:val="24"/>
          <w:szCs w:val="24"/>
          <w:lang w:eastAsia="uk-UA"/>
        </w:rPr>
        <w:t>Визначення термінів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9"/>
      <w:bookmarkEnd w:id="8"/>
      <w:r w:rsidRPr="00130464">
        <w:rPr>
          <w:rFonts w:ascii="Times New Roman" w:eastAsia="Times New Roman" w:hAnsi="Times New Roman" w:cs="Times New Roman"/>
          <w:color w:val="333333"/>
          <w:sz w:val="24"/>
          <w:szCs w:val="24"/>
          <w:lang w:eastAsia="uk-UA"/>
        </w:rPr>
        <w:t>У цьому Законі наведені нижче терміни вживаються в такому значенні: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0"/>
      <w:bookmarkEnd w:id="9"/>
      <w:r w:rsidRPr="00130464">
        <w:rPr>
          <w:rFonts w:ascii="Times New Roman" w:eastAsia="Times New Roman" w:hAnsi="Times New Roman" w:cs="Times New Roman"/>
          <w:color w:val="333333"/>
          <w:sz w:val="24"/>
          <w:szCs w:val="24"/>
          <w:lang w:eastAsia="uk-UA"/>
        </w:rPr>
        <w:t>рівні права жінок і чоловіків - відсутність обмежень чи привілеїв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1"/>
      <w:bookmarkEnd w:id="10"/>
      <w:r w:rsidRPr="00130464">
        <w:rPr>
          <w:rFonts w:ascii="Times New Roman" w:eastAsia="Times New Roman" w:hAnsi="Times New Roman" w:cs="Times New Roman"/>
          <w:color w:val="333333"/>
          <w:sz w:val="24"/>
          <w:szCs w:val="24"/>
          <w:lang w:eastAsia="uk-UA"/>
        </w:rPr>
        <w:t>рівні можливості жінок і чоловіків - рівні умови для реалізації рівних прав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2"/>
      <w:bookmarkEnd w:id="11"/>
      <w:r w:rsidRPr="00130464">
        <w:rPr>
          <w:rFonts w:ascii="Times New Roman" w:eastAsia="Times New Roman" w:hAnsi="Times New Roman" w:cs="Times New Roman"/>
          <w:color w:val="333333"/>
          <w:sz w:val="24"/>
          <w:szCs w:val="24"/>
          <w:lang w:eastAsia="uk-UA"/>
        </w:rPr>
        <w:t xml:space="preserve">дискримінація за ознакою статі - ситуація, за якої особа та/або група осіб за ознаками статі, які були, є та можуть бути дійсними або припущеними, зазнає обмеження у визнанні, реалізації або користуванні правами і свободами або привілеями в будь-якій формі, </w:t>
      </w:r>
      <w:r w:rsidRPr="00130464">
        <w:rPr>
          <w:rFonts w:ascii="Times New Roman" w:eastAsia="Times New Roman" w:hAnsi="Times New Roman" w:cs="Times New Roman"/>
          <w:color w:val="333333"/>
          <w:sz w:val="24"/>
          <w:szCs w:val="24"/>
          <w:lang w:eastAsia="uk-UA"/>
        </w:rPr>
        <w:lastRenderedPageBreak/>
        <w:t>встановленій </w:t>
      </w:r>
      <w:hyperlink r:id="rId13" w:tgtFrame="_blank" w:history="1">
        <w:r w:rsidRPr="00130464">
          <w:rPr>
            <w:rFonts w:ascii="Times New Roman" w:eastAsia="Times New Roman" w:hAnsi="Times New Roman" w:cs="Times New Roman"/>
            <w:color w:val="000099"/>
            <w:sz w:val="24"/>
            <w:szCs w:val="24"/>
            <w:u w:val="single"/>
            <w:lang w:eastAsia="uk-UA"/>
          </w:rPr>
          <w:t>Законом України</w:t>
        </w:r>
      </w:hyperlink>
      <w:r w:rsidRPr="00130464">
        <w:rPr>
          <w:rFonts w:ascii="Times New Roman" w:eastAsia="Times New Roman" w:hAnsi="Times New Roman" w:cs="Times New Roman"/>
          <w:color w:val="333333"/>
          <w:sz w:val="24"/>
          <w:szCs w:val="24"/>
          <w:lang w:eastAsia="uk-UA"/>
        </w:rPr>
        <w:t> "Про засади запобігання та протидії дискримінації в Україні", крім випадків, коли такі обмеження або привілеї мають правомірну об’єктивно обґрунтовану мету, способи досягнення якої є належними та необхідними;</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 w:name="n13"/>
      <w:bookmarkEnd w:id="12"/>
      <w:r w:rsidRPr="00130464">
        <w:rPr>
          <w:rFonts w:ascii="Times New Roman" w:eastAsia="Times New Roman" w:hAnsi="Times New Roman" w:cs="Times New Roman"/>
          <w:i/>
          <w:iCs/>
          <w:color w:val="333333"/>
          <w:sz w:val="24"/>
          <w:szCs w:val="24"/>
          <w:shd w:val="clear" w:color="auto" w:fill="FFFFFF"/>
          <w:lang w:eastAsia="uk-UA"/>
        </w:rPr>
        <w:t>{Абзац четвертий статті 1 в редакції Закону </w:t>
      </w:r>
      <w:hyperlink r:id="rId14" w:anchor="n518"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4"/>
      <w:bookmarkEnd w:id="13"/>
      <w:r w:rsidRPr="00130464">
        <w:rPr>
          <w:rFonts w:ascii="Times New Roman" w:eastAsia="Times New Roman" w:hAnsi="Times New Roman" w:cs="Times New Roman"/>
          <w:color w:val="333333"/>
          <w:sz w:val="24"/>
          <w:szCs w:val="24"/>
          <w:lang w:eastAsia="uk-UA"/>
        </w:rPr>
        <w:t>позитивні дії - спеціальні тимчасові заходи, що мають правомірну об’єктивно обґрунтовану мету, спрямовану на усунення юридичної чи фактичної нерівності у можливостях жінок і чоловіків щодо реалізації прав і свобод, встановлених </w:t>
      </w:r>
      <w:hyperlink r:id="rId15" w:tgtFrame="_blank" w:history="1">
        <w:r w:rsidRPr="00130464">
          <w:rPr>
            <w:rFonts w:ascii="Times New Roman" w:eastAsia="Times New Roman" w:hAnsi="Times New Roman" w:cs="Times New Roman"/>
            <w:color w:val="000099"/>
            <w:sz w:val="24"/>
            <w:szCs w:val="24"/>
            <w:u w:val="single"/>
            <w:lang w:eastAsia="uk-UA"/>
          </w:rPr>
          <w:t>Конституцією</w:t>
        </w:r>
      </w:hyperlink>
      <w:r w:rsidRPr="00130464">
        <w:rPr>
          <w:rFonts w:ascii="Times New Roman" w:eastAsia="Times New Roman" w:hAnsi="Times New Roman" w:cs="Times New Roman"/>
          <w:color w:val="333333"/>
          <w:sz w:val="24"/>
          <w:szCs w:val="24"/>
          <w:lang w:eastAsia="uk-UA"/>
        </w:rPr>
        <w:t> і законами України;</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 w:name="n15"/>
      <w:bookmarkEnd w:id="14"/>
      <w:r w:rsidRPr="00130464">
        <w:rPr>
          <w:rFonts w:ascii="Times New Roman" w:eastAsia="Times New Roman" w:hAnsi="Times New Roman" w:cs="Times New Roman"/>
          <w:i/>
          <w:iCs/>
          <w:color w:val="333333"/>
          <w:sz w:val="24"/>
          <w:szCs w:val="24"/>
          <w:shd w:val="clear" w:color="auto" w:fill="FFFFFF"/>
          <w:lang w:eastAsia="uk-UA"/>
        </w:rPr>
        <w:t>{Абзац п'ятий статті 1 в редакції Закону </w:t>
      </w:r>
      <w:hyperlink r:id="rId16" w:anchor="n518"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6"/>
      <w:bookmarkEnd w:id="15"/>
      <w:r w:rsidRPr="00130464">
        <w:rPr>
          <w:rFonts w:ascii="Times New Roman" w:eastAsia="Times New Roman" w:hAnsi="Times New Roman" w:cs="Times New Roman"/>
          <w:color w:val="333333"/>
          <w:sz w:val="24"/>
          <w:szCs w:val="24"/>
          <w:lang w:eastAsia="uk-UA"/>
        </w:rPr>
        <w:t>сексуальні домагання - дії сексуального характеру, виражені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7"/>
      <w:bookmarkEnd w:id="16"/>
      <w:r w:rsidRPr="00130464">
        <w:rPr>
          <w:rFonts w:ascii="Times New Roman" w:eastAsia="Times New Roman" w:hAnsi="Times New Roman" w:cs="Times New Roman"/>
          <w:color w:val="333333"/>
          <w:sz w:val="24"/>
          <w:szCs w:val="24"/>
          <w:lang w:eastAsia="uk-UA"/>
        </w:rPr>
        <w:t>насильство за ознакою статі - діяння, спрямовані проти осіб через їхню стать, або поширені в суспільстві звичаї чи традиції (стереотипні уявлення про соціальні функції (становище, обов’язки тощо) жінок і чоловіків), або діяння, що стосуються переважно осіб певної статі чи зачіпають їх непропорційно, які завдають фізичної, сексуальної, психологічної або економічної шкоди чи страждань, включаючи погрози таких дій, у публічному або приватному житті;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 w:name="n18"/>
      <w:bookmarkEnd w:id="17"/>
      <w:r w:rsidRPr="00130464">
        <w:rPr>
          <w:rFonts w:ascii="Times New Roman" w:eastAsia="Times New Roman" w:hAnsi="Times New Roman" w:cs="Times New Roman"/>
          <w:i/>
          <w:iCs/>
          <w:color w:val="333333"/>
          <w:sz w:val="24"/>
          <w:szCs w:val="24"/>
          <w:shd w:val="clear" w:color="auto" w:fill="FFFFFF"/>
          <w:lang w:eastAsia="uk-UA"/>
        </w:rPr>
        <w:t>{Статтю 1 доповнено новим абзацом згідно із Законом </w:t>
      </w:r>
      <w:hyperlink r:id="rId17" w:anchor="n522"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19"/>
      <w:bookmarkEnd w:id="18"/>
      <w:r w:rsidRPr="00130464">
        <w:rPr>
          <w:rFonts w:ascii="Times New Roman" w:eastAsia="Times New Roman" w:hAnsi="Times New Roman" w:cs="Times New Roman"/>
          <w:color w:val="333333"/>
          <w:sz w:val="24"/>
          <w:szCs w:val="24"/>
          <w:lang w:eastAsia="uk-UA"/>
        </w:rPr>
        <w:t>особа, яка постраждала від насильства за ознакою статі (далі - постраждала особа), - особа, яка зазнала насильства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 w:name="n20"/>
      <w:bookmarkEnd w:id="19"/>
      <w:r w:rsidRPr="00130464">
        <w:rPr>
          <w:rFonts w:ascii="Times New Roman" w:eastAsia="Times New Roman" w:hAnsi="Times New Roman" w:cs="Times New Roman"/>
          <w:i/>
          <w:iCs/>
          <w:color w:val="333333"/>
          <w:sz w:val="24"/>
          <w:szCs w:val="24"/>
          <w:shd w:val="clear" w:color="auto" w:fill="FFFFFF"/>
          <w:lang w:eastAsia="uk-UA"/>
        </w:rPr>
        <w:t>{Статтю 1 доповнено новим абзацом згідно із Законом </w:t>
      </w:r>
      <w:hyperlink r:id="rId18" w:anchor="n523"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1"/>
      <w:bookmarkEnd w:id="20"/>
      <w:r w:rsidRPr="00130464">
        <w:rPr>
          <w:rFonts w:ascii="Times New Roman" w:eastAsia="Times New Roman" w:hAnsi="Times New Roman" w:cs="Times New Roman"/>
          <w:color w:val="333333"/>
          <w:sz w:val="24"/>
          <w:szCs w:val="24"/>
          <w:lang w:eastAsia="uk-UA"/>
        </w:rPr>
        <w:t>дитина, яка постраждала від насильства за ознакою статі, - особа, яка не досягла вісімнадцятирічного віку та зазнала насильства за ознакою статі або стала свідком (очевидцем) такого насильства;</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 w:name="n22"/>
      <w:bookmarkEnd w:id="21"/>
      <w:r w:rsidRPr="00130464">
        <w:rPr>
          <w:rFonts w:ascii="Times New Roman" w:eastAsia="Times New Roman" w:hAnsi="Times New Roman" w:cs="Times New Roman"/>
          <w:i/>
          <w:iCs/>
          <w:color w:val="333333"/>
          <w:sz w:val="24"/>
          <w:szCs w:val="24"/>
          <w:shd w:val="clear" w:color="auto" w:fill="FFFFFF"/>
          <w:lang w:eastAsia="uk-UA"/>
        </w:rPr>
        <w:t>{Статтю 1 доповнено новим абзацом згідно із Законом </w:t>
      </w:r>
      <w:hyperlink r:id="rId19" w:anchor="n524"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3"/>
      <w:bookmarkEnd w:id="22"/>
      <w:r w:rsidRPr="00130464">
        <w:rPr>
          <w:rFonts w:ascii="Times New Roman" w:eastAsia="Times New Roman" w:hAnsi="Times New Roman" w:cs="Times New Roman"/>
          <w:color w:val="333333"/>
          <w:sz w:val="24"/>
          <w:szCs w:val="24"/>
          <w:lang w:eastAsia="uk-UA"/>
        </w:rPr>
        <w:t>кривдник - особа, яка вчинила насильство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 w:name="n24"/>
      <w:bookmarkEnd w:id="23"/>
      <w:r w:rsidRPr="00130464">
        <w:rPr>
          <w:rFonts w:ascii="Times New Roman" w:eastAsia="Times New Roman" w:hAnsi="Times New Roman" w:cs="Times New Roman"/>
          <w:i/>
          <w:iCs/>
          <w:color w:val="333333"/>
          <w:sz w:val="24"/>
          <w:szCs w:val="24"/>
          <w:shd w:val="clear" w:color="auto" w:fill="FFFFFF"/>
          <w:lang w:eastAsia="uk-UA"/>
        </w:rPr>
        <w:t>{Статтю 1 доповнено новим абзацом згідно із Законом </w:t>
      </w:r>
      <w:hyperlink r:id="rId20" w:anchor="n525"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5"/>
      <w:bookmarkEnd w:id="24"/>
      <w:r w:rsidRPr="00130464">
        <w:rPr>
          <w:rFonts w:ascii="Times New Roman" w:eastAsia="Times New Roman" w:hAnsi="Times New Roman" w:cs="Times New Roman"/>
          <w:color w:val="333333"/>
          <w:sz w:val="24"/>
          <w:szCs w:val="24"/>
          <w:lang w:eastAsia="uk-UA"/>
        </w:rPr>
        <w:t>дитина-кривдник - особа, яка не досягла вісімнадцятирічного віку та вчинила насильство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 w:name="n26"/>
      <w:bookmarkEnd w:id="25"/>
      <w:r w:rsidRPr="00130464">
        <w:rPr>
          <w:rFonts w:ascii="Times New Roman" w:eastAsia="Times New Roman" w:hAnsi="Times New Roman" w:cs="Times New Roman"/>
          <w:i/>
          <w:iCs/>
          <w:color w:val="333333"/>
          <w:sz w:val="24"/>
          <w:szCs w:val="24"/>
          <w:shd w:val="clear" w:color="auto" w:fill="FFFFFF"/>
          <w:lang w:eastAsia="uk-UA"/>
        </w:rPr>
        <w:t>{Статтю 1 доповнено новим абзацом згідно із Законом </w:t>
      </w:r>
      <w:hyperlink r:id="rId21" w:anchor="n526"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7"/>
      <w:bookmarkEnd w:id="26"/>
      <w:r w:rsidRPr="00130464">
        <w:rPr>
          <w:rFonts w:ascii="Times New Roman" w:eastAsia="Times New Roman" w:hAnsi="Times New Roman" w:cs="Times New Roman"/>
          <w:color w:val="333333"/>
          <w:sz w:val="24"/>
          <w:szCs w:val="24"/>
          <w:lang w:eastAsia="uk-UA"/>
        </w:rPr>
        <w:t>запобігання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підвищення рівня обізнаності суспільства щодо насильства за ознакою статі, його причин і наслідків, на формування нетерпимого ставлення до насильства за ознакою статі,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 w:name="n28"/>
      <w:bookmarkEnd w:id="27"/>
      <w:r w:rsidRPr="00130464">
        <w:rPr>
          <w:rFonts w:ascii="Times New Roman" w:eastAsia="Times New Roman" w:hAnsi="Times New Roman" w:cs="Times New Roman"/>
          <w:i/>
          <w:iCs/>
          <w:color w:val="333333"/>
          <w:sz w:val="24"/>
          <w:szCs w:val="24"/>
          <w:shd w:val="clear" w:color="auto" w:fill="FFFFFF"/>
          <w:lang w:eastAsia="uk-UA"/>
        </w:rPr>
        <w:t>{Статтю 1 доповнено новим абзацом згідно із Законом </w:t>
      </w:r>
      <w:hyperlink r:id="rId22" w:anchor="n527"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9"/>
      <w:bookmarkEnd w:id="28"/>
      <w:r w:rsidRPr="00130464">
        <w:rPr>
          <w:rFonts w:ascii="Times New Roman" w:eastAsia="Times New Roman" w:hAnsi="Times New Roman" w:cs="Times New Roman"/>
          <w:color w:val="333333"/>
          <w:sz w:val="24"/>
          <w:szCs w:val="24"/>
          <w:lang w:eastAsia="uk-UA"/>
        </w:rPr>
        <w:t xml:space="preserve">протидія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припинення насильства за </w:t>
      </w:r>
      <w:r w:rsidRPr="00130464">
        <w:rPr>
          <w:rFonts w:ascii="Times New Roman" w:eastAsia="Times New Roman" w:hAnsi="Times New Roman" w:cs="Times New Roman"/>
          <w:color w:val="333333"/>
          <w:sz w:val="24"/>
          <w:szCs w:val="24"/>
          <w:lang w:eastAsia="uk-UA"/>
        </w:rPr>
        <w:lastRenderedPageBreak/>
        <w:t>ознакою статі, надання допомоги та забезпечення захисту постраждалої особи та отримання нею відшкодування завданої шкоди, а також на належне розслідування випадків насильства за ознакою статі, притягнення до відповідальності кривдників та зміну їхньої поведінки;</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 w:name="n30"/>
      <w:bookmarkEnd w:id="29"/>
      <w:r w:rsidRPr="00130464">
        <w:rPr>
          <w:rFonts w:ascii="Times New Roman" w:eastAsia="Times New Roman" w:hAnsi="Times New Roman" w:cs="Times New Roman"/>
          <w:i/>
          <w:iCs/>
          <w:color w:val="333333"/>
          <w:sz w:val="24"/>
          <w:szCs w:val="24"/>
          <w:shd w:val="clear" w:color="auto" w:fill="FFFFFF"/>
          <w:lang w:eastAsia="uk-UA"/>
        </w:rPr>
        <w:t>{Статтю 1 доповнено новим абзацом згідно із Законом </w:t>
      </w:r>
      <w:hyperlink r:id="rId23" w:anchor="n528"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1"/>
      <w:bookmarkEnd w:id="30"/>
      <w:r w:rsidRPr="00130464">
        <w:rPr>
          <w:rFonts w:ascii="Times New Roman" w:eastAsia="Times New Roman" w:hAnsi="Times New Roman" w:cs="Times New Roman"/>
          <w:color w:val="333333"/>
          <w:sz w:val="24"/>
          <w:szCs w:val="24"/>
          <w:lang w:eastAsia="uk-UA"/>
        </w:rPr>
        <w:t>оцінка ризиків - оцінювання вірогідності продовження чи повторного вчинення насильства за ознакою статі, настання тяжких або особливо тяжких наслідків його вчинення, а також смерті постраждалої особи;</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 w:name="n32"/>
      <w:bookmarkEnd w:id="31"/>
      <w:r w:rsidRPr="00130464">
        <w:rPr>
          <w:rFonts w:ascii="Times New Roman" w:eastAsia="Times New Roman" w:hAnsi="Times New Roman" w:cs="Times New Roman"/>
          <w:i/>
          <w:iCs/>
          <w:color w:val="333333"/>
          <w:sz w:val="24"/>
          <w:szCs w:val="24"/>
          <w:shd w:val="clear" w:color="auto" w:fill="FFFFFF"/>
          <w:lang w:eastAsia="uk-UA"/>
        </w:rPr>
        <w:t>{Статтю 1 доповнено новим абзацом згідно із Законом </w:t>
      </w:r>
      <w:hyperlink r:id="rId24" w:anchor="n529"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3"/>
      <w:bookmarkEnd w:id="32"/>
      <w:r w:rsidRPr="00130464">
        <w:rPr>
          <w:rFonts w:ascii="Times New Roman" w:eastAsia="Times New Roman" w:hAnsi="Times New Roman" w:cs="Times New Roman"/>
          <w:color w:val="333333"/>
          <w:sz w:val="24"/>
          <w:szCs w:val="24"/>
          <w:lang w:eastAsia="uk-UA"/>
        </w:rPr>
        <w:t>програма для постраждалої особи - комплекс заходів, спрямованих на позбавлення емоційної залежності, невпевненості у собі та на формування в постраждалої особи здатності відстоювати власну гідність та захищати свої права, у тому числі за допомогою уповноважених органів державної влади, органів місцевого самоврядування;</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 w:name="n34"/>
      <w:bookmarkEnd w:id="33"/>
      <w:r w:rsidRPr="00130464">
        <w:rPr>
          <w:rFonts w:ascii="Times New Roman" w:eastAsia="Times New Roman" w:hAnsi="Times New Roman" w:cs="Times New Roman"/>
          <w:i/>
          <w:iCs/>
          <w:color w:val="333333"/>
          <w:sz w:val="24"/>
          <w:szCs w:val="24"/>
          <w:shd w:val="clear" w:color="auto" w:fill="FFFFFF"/>
          <w:lang w:eastAsia="uk-UA"/>
        </w:rPr>
        <w:t>{Статтю 1 доповнено новим абзацом згідно із Законом </w:t>
      </w:r>
      <w:hyperlink r:id="rId25" w:anchor="n530"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5"/>
      <w:bookmarkEnd w:id="34"/>
      <w:r w:rsidRPr="00130464">
        <w:rPr>
          <w:rFonts w:ascii="Times New Roman" w:eastAsia="Times New Roman" w:hAnsi="Times New Roman" w:cs="Times New Roman"/>
          <w:color w:val="333333"/>
          <w:sz w:val="24"/>
          <w:szCs w:val="24"/>
          <w:lang w:eastAsia="uk-UA"/>
        </w:rPr>
        <w:t>програма для кривдника - комплекс заходів, складених на основі оцінки ризиків та спрямованих на зміну насильницької поведінки кривдника та формування в нього нової, неагресивної психологічної моделі поведінки, відповідального ставлення до своїх вчинків та їх наслідків, на викорінення дискримінаційних уявлень про соціальні ролі та обов’язки жінок і чоловіків;</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 w:name="n36"/>
      <w:bookmarkEnd w:id="35"/>
      <w:r w:rsidRPr="00130464">
        <w:rPr>
          <w:rFonts w:ascii="Times New Roman" w:eastAsia="Times New Roman" w:hAnsi="Times New Roman" w:cs="Times New Roman"/>
          <w:i/>
          <w:iCs/>
          <w:color w:val="333333"/>
          <w:sz w:val="24"/>
          <w:szCs w:val="24"/>
          <w:shd w:val="clear" w:color="auto" w:fill="FFFFFF"/>
          <w:lang w:eastAsia="uk-UA"/>
        </w:rPr>
        <w:t>{Статтю 1 доповнено новим абзацом згідно із Законом </w:t>
      </w:r>
      <w:hyperlink r:id="rId26" w:anchor="n531"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7"/>
      <w:bookmarkEnd w:id="36"/>
      <w:r w:rsidRPr="00130464">
        <w:rPr>
          <w:rFonts w:ascii="Times New Roman" w:eastAsia="Times New Roman" w:hAnsi="Times New Roman" w:cs="Times New Roman"/>
          <w:color w:val="333333"/>
          <w:sz w:val="24"/>
          <w:szCs w:val="24"/>
          <w:lang w:eastAsia="uk-UA"/>
        </w:rPr>
        <w:t>обмежувальний припис стосовно кривдника - встановлений у судовому порядку захід тимчасового обмеження прав чи накладення обов’язків на кривдника, спрямований на забезпечення безпеки постраждалої особи;</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 w:name="n38"/>
      <w:bookmarkEnd w:id="37"/>
      <w:r w:rsidRPr="00130464">
        <w:rPr>
          <w:rFonts w:ascii="Times New Roman" w:eastAsia="Times New Roman" w:hAnsi="Times New Roman" w:cs="Times New Roman"/>
          <w:i/>
          <w:iCs/>
          <w:color w:val="333333"/>
          <w:sz w:val="24"/>
          <w:szCs w:val="24"/>
          <w:shd w:val="clear" w:color="auto" w:fill="FFFFFF"/>
          <w:lang w:eastAsia="uk-UA"/>
        </w:rPr>
        <w:t>{Статтю 1 доповнено новим абзацом згідно із Законом </w:t>
      </w:r>
      <w:hyperlink r:id="rId27" w:anchor="n532"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9"/>
      <w:bookmarkEnd w:id="38"/>
      <w:r w:rsidRPr="00130464">
        <w:rPr>
          <w:rFonts w:ascii="Times New Roman" w:eastAsia="Times New Roman" w:hAnsi="Times New Roman" w:cs="Times New Roman"/>
          <w:color w:val="333333"/>
          <w:sz w:val="24"/>
          <w:szCs w:val="24"/>
          <w:lang w:eastAsia="uk-UA"/>
        </w:rPr>
        <w:t>ґендерна рівність - рівний правовий статус жінок і чоловіків та рівні можливості для його реалізації, що дозволяє особам обох статей брати рівну участь у всіх сферах життєдіяльності суспільства;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40"/>
      <w:bookmarkEnd w:id="39"/>
      <w:proofErr w:type="spellStart"/>
      <w:r w:rsidRPr="00130464">
        <w:rPr>
          <w:rFonts w:ascii="Times New Roman" w:eastAsia="Times New Roman" w:hAnsi="Times New Roman" w:cs="Times New Roman"/>
          <w:color w:val="333333"/>
          <w:sz w:val="24"/>
          <w:szCs w:val="24"/>
          <w:lang w:eastAsia="uk-UA"/>
        </w:rPr>
        <w:t>ґендерно</w:t>
      </w:r>
      <w:proofErr w:type="spellEnd"/>
      <w:r w:rsidRPr="00130464">
        <w:rPr>
          <w:rFonts w:ascii="Times New Roman" w:eastAsia="Times New Roman" w:hAnsi="Times New Roman" w:cs="Times New Roman"/>
          <w:color w:val="333333"/>
          <w:sz w:val="24"/>
          <w:szCs w:val="24"/>
          <w:lang w:eastAsia="uk-UA"/>
        </w:rPr>
        <w:t>-правова експертиза - аналіз чинного законодавства, проектів нормативно-правових актів, результатом якого є надання висновку щодо їх відповідності принципу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1"/>
      <w:bookmarkEnd w:id="40"/>
      <w:r w:rsidRPr="00130464">
        <w:rPr>
          <w:rFonts w:ascii="Times New Roman" w:eastAsia="Times New Roman" w:hAnsi="Times New Roman" w:cs="Times New Roman"/>
          <w:b/>
          <w:bCs/>
          <w:color w:val="333333"/>
          <w:sz w:val="24"/>
          <w:szCs w:val="24"/>
          <w:lang w:eastAsia="uk-UA"/>
        </w:rPr>
        <w:t>Стаття 2. </w:t>
      </w:r>
      <w:r w:rsidRPr="00130464">
        <w:rPr>
          <w:rFonts w:ascii="Times New Roman" w:eastAsia="Times New Roman" w:hAnsi="Times New Roman" w:cs="Times New Roman"/>
          <w:color w:val="333333"/>
          <w:sz w:val="24"/>
          <w:szCs w:val="24"/>
          <w:lang w:eastAsia="uk-UA"/>
        </w:rPr>
        <w:t>Законодавство з питань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2"/>
      <w:bookmarkEnd w:id="41"/>
      <w:r w:rsidRPr="00130464">
        <w:rPr>
          <w:rFonts w:ascii="Times New Roman" w:eastAsia="Times New Roman" w:hAnsi="Times New Roman" w:cs="Times New Roman"/>
          <w:color w:val="333333"/>
          <w:sz w:val="24"/>
          <w:szCs w:val="24"/>
          <w:lang w:eastAsia="uk-UA"/>
        </w:rPr>
        <w:t>Законодавство з питань забезпечення рівних прав та можливостей жінок і чоловіків складається з </w:t>
      </w:r>
      <w:hyperlink r:id="rId28" w:tgtFrame="_blank" w:history="1">
        <w:r w:rsidRPr="00130464">
          <w:rPr>
            <w:rFonts w:ascii="Times New Roman" w:eastAsia="Times New Roman" w:hAnsi="Times New Roman" w:cs="Times New Roman"/>
            <w:color w:val="000099"/>
            <w:sz w:val="24"/>
            <w:szCs w:val="24"/>
            <w:u w:val="single"/>
            <w:lang w:eastAsia="uk-UA"/>
          </w:rPr>
          <w:t>Конституції Україн</w:t>
        </w:r>
      </w:hyperlink>
      <w:hyperlink r:id="rId29" w:tgtFrame="_blank" w:history="1">
        <w:r w:rsidRPr="00130464">
          <w:rPr>
            <w:rFonts w:ascii="Times New Roman" w:eastAsia="Times New Roman" w:hAnsi="Times New Roman" w:cs="Times New Roman"/>
            <w:color w:val="000099"/>
            <w:sz w:val="24"/>
            <w:szCs w:val="24"/>
            <w:u w:val="single"/>
            <w:lang w:eastAsia="uk-UA"/>
          </w:rPr>
          <w:t>и</w:t>
        </w:r>
      </w:hyperlink>
      <w:r w:rsidRPr="00130464">
        <w:rPr>
          <w:rFonts w:ascii="Times New Roman" w:eastAsia="Times New Roman" w:hAnsi="Times New Roman" w:cs="Times New Roman"/>
          <w:color w:val="333333"/>
          <w:sz w:val="24"/>
          <w:szCs w:val="24"/>
          <w:lang w:eastAsia="uk-UA"/>
        </w:rPr>
        <w:t>, цього Закону та інших нормативно-правових актів.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3"/>
      <w:bookmarkEnd w:id="42"/>
      <w:r w:rsidRPr="00130464">
        <w:rPr>
          <w:rFonts w:ascii="Times New Roman" w:eastAsia="Times New Roman" w:hAnsi="Times New Roman" w:cs="Times New Roman"/>
          <w:color w:val="333333"/>
          <w:sz w:val="24"/>
          <w:szCs w:val="24"/>
          <w:lang w:eastAsia="uk-UA"/>
        </w:rPr>
        <w:t>Якщо міжнародним договором України, згода на обов'язковість якого надана Верховною Радою України, встановлено інші правила, ніж ті, що передбачені цим Законом, то застосовуються правила міжнародного договору.</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4"/>
      <w:bookmarkEnd w:id="43"/>
      <w:r w:rsidRPr="00130464">
        <w:rPr>
          <w:rFonts w:ascii="Times New Roman" w:eastAsia="Times New Roman" w:hAnsi="Times New Roman" w:cs="Times New Roman"/>
          <w:b/>
          <w:bCs/>
          <w:color w:val="333333"/>
          <w:sz w:val="24"/>
          <w:szCs w:val="24"/>
          <w:lang w:eastAsia="uk-UA"/>
        </w:rPr>
        <w:t>Стаття 3. </w:t>
      </w:r>
      <w:r w:rsidRPr="00130464">
        <w:rPr>
          <w:rFonts w:ascii="Times New Roman" w:eastAsia="Times New Roman" w:hAnsi="Times New Roman" w:cs="Times New Roman"/>
          <w:color w:val="333333"/>
          <w:sz w:val="24"/>
          <w:szCs w:val="24"/>
          <w:lang w:eastAsia="uk-UA"/>
        </w:rPr>
        <w:t>Основні напрями державної політики щодо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5"/>
      <w:bookmarkEnd w:id="44"/>
      <w:r w:rsidRPr="00130464">
        <w:rPr>
          <w:rFonts w:ascii="Times New Roman" w:eastAsia="Times New Roman" w:hAnsi="Times New Roman" w:cs="Times New Roman"/>
          <w:color w:val="333333"/>
          <w:sz w:val="24"/>
          <w:szCs w:val="24"/>
          <w:lang w:eastAsia="uk-UA"/>
        </w:rPr>
        <w:t>Державна політика щодо забезпечення рівних прав та можливостей жінок і чоловіків спрямована на: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6"/>
      <w:bookmarkEnd w:id="45"/>
      <w:r w:rsidRPr="00130464">
        <w:rPr>
          <w:rFonts w:ascii="Times New Roman" w:eastAsia="Times New Roman" w:hAnsi="Times New Roman" w:cs="Times New Roman"/>
          <w:color w:val="333333"/>
          <w:sz w:val="24"/>
          <w:szCs w:val="24"/>
          <w:lang w:eastAsia="uk-UA"/>
        </w:rPr>
        <w:t>утвердження ґендерної рівності;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7"/>
      <w:bookmarkEnd w:id="46"/>
      <w:r w:rsidRPr="00130464">
        <w:rPr>
          <w:rFonts w:ascii="Times New Roman" w:eastAsia="Times New Roman" w:hAnsi="Times New Roman" w:cs="Times New Roman"/>
          <w:color w:val="333333"/>
          <w:sz w:val="24"/>
          <w:szCs w:val="24"/>
          <w:lang w:eastAsia="uk-UA"/>
        </w:rPr>
        <w:t>недопущення дискримінації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8"/>
      <w:bookmarkEnd w:id="47"/>
      <w:r w:rsidRPr="00130464">
        <w:rPr>
          <w:rFonts w:ascii="Times New Roman" w:eastAsia="Times New Roman" w:hAnsi="Times New Roman" w:cs="Times New Roman"/>
          <w:color w:val="333333"/>
          <w:sz w:val="24"/>
          <w:szCs w:val="24"/>
          <w:lang w:eastAsia="uk-UA"/>
        </w:rPr>
        <w:t>застосування позитивних дій;</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49"/>
      <w:bookmarkEnd w:id="48"/>
      <w:r w:rsidRPr="00130464">
        <w:rPr>
          <w:rFonts w:ascii="Times New Roman" w:eastAsia="Times New Roman" w:hAnsi="Times New Roman" w:cs="Times New Roman"/>
          <w:color w:val="333333"/>
          <w:sz w:val="24"/>
          <w:szCs w:val="24"/>
          <w:lang w:eastAsia="uk-UA"/>
        </w:rPr>
        <w:lastRenderedPageBreak/>
        <w:t>запобігання та протидію насильству за ознакою статі, у тому числі всім проявам насильства стосовно жінок;</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 w:name="n50"/>
      <w:bookmarkEnd w:id="49"/>
      <w:r w:rsidRPr="00130464">
        <w:rPr>
          <w:rFonts w:ascii="Times New Roman" w:eastAsia="Times New Roman" w:hAnsi="Times New Roman" w:cs="Times New Roman"/>
          <w:i/>
          <w:iCs/>
          <w:color w:val="333333"/>
          <w:sz w:val="24"/>
          <w:szCs w:val="24"/>
          <w:shd w:val="clear" w:color="auto" w:fill="FFFFFF"/>
          <w:lang w:eastAsia="uk-UA"/>
        </w:rPr>
        <w:t>{Статтю 3 доповнено новим абзацом згідно із Законом </w:t>
      </w:r>
      <w:hyperlink r:id="rId30" w:anchor="n534"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1"/>
      <w:bookmarkEnd w:id="50"/>
      <w:r w:rsidRPr="00130464">
        <w:rPr>
          <w:rFonts w:ascii="Times New Roman" w:eastAsia="Times New Roman" w:hAnsi="Times New Roman" w:cs="Times New Roman"/>
          <w:color w:val="333333"/>
          <w:sz w:val="24"/>
          <w:szCs w:val="24"/>
          <w:lang w:eastAsia="uk-UA"/>
        </w:rPr>
        <w:t>забезпечення рівної участі жінок і чоловіків у прийнятті суспільно важливих рішень;</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52"/>
      <w:bookmarkEnd w:id="51"/>
      <w:r w:rsidRPr="00130464">
        <w:rPr>
          <w:rFonts w:ascii="Times New Roman" w:eastAsia="Times New Roman" w:hAnsi="Times New Roman" w:cs="Times New Roman"/>
          <w:color w:val="333333"/>
          <w:sz w:val="24"/>
          <w:szCs w:val="24"/>
          <w:lang w:eastAsia="uk-UA"/>
        </w:rPr>
        <w:t>забезпечення рівних можливостей жінкам і чоловікам щодо поєднання професійних та сімейних обов'язків;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53"/>
      <w:bookmarkEnd w:id="52"/>
      <w:r w:rsidRPr="00130464">
        <w:rPr>
          <w:rFonts w:ascii="Times New Roman" w:eastAsia="Times New Roman" w:hAnsi="Times New Roman" w:cs="Times New Roman"/>
          <w:color w:val="333333"/>
          <w:sz w:val="24"/>
          <w:szCs w:val="24"/>
          <w:lang w:eastAsia="uk-UA"/>
        </w:rPr>
        <w:t>підтримку сім'ї, формування відповідального материнства і батьківства;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4"/>
      <w:bookmarkEnd w:id="53"/>
      <w:r w:rsidRPr="00130464">
        <w:rPr>
          <w:rFonts w:ascii="Times New Roman" w:eastAsia="Times New Roman" w:hAnsi="Times New Roman" w:cs="Times New Roman"/>
          <w:color w:val="333333"/>
          <w:sz w:val="24"/>
          <w:szCs w:val="24"/>
          <w:lang w:eastAsia="uk-UA"/>
        </w:rPr>
        <w:t>виховання і пропаганду серед населення України культури ґендерної рівності, поширення просвітницької діяльності у цій сфері;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5"/>
      <w:bookmarkEnd w:id="54"/>
      <w:r w:rsidRPr="00130464">
        <w:rPr>
          <w:rFonts w:ascii="Times New Roman" w:eastAsia="Times New Roman" w:hAnsi="Times New Roman" w:cs="Times New Roman"/>
          <w:color w:val="333333"/>
          <w:sz w:val="24"/>
          <w:szCs w:val="24"/>
          <w:lang w:eastAsia="uk-UA"/>
        </w:rPr>
        <w:t>захист суспільства від інформації, спрямованої на дискримінацію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6"/>
      <w:bookmarkEnd w:id="55"/>
      <w:r w:rsidRPr="00130464">
        <w:rPr>
          <w:rFonts w:ascii="Times New Roman" w:eastAsia="Times New Roman" w:hAnsi="Times New Roman" w:cs="Times New Roman"/>
          <w:b/>
          <w:bCs/>
          <w:color w:val="333333"/>
          <w:sz w:val="24"/>
          <w:szCs w:val="24"/>
          <w:lang w:eastAsia="uk-UA"/>
        </w:rPr>
        <w:t>Стаття 4. </w:t>
      </w:r>
      <w:proofErr w:type="spellStart"/>
      <w:r w:rsidRPr="00130464">
        <w:rPr>
          <w:rFonts w:ascii="Times New Roman" w:eastAsia="Times New Roman" w:hAnsi="Times New Roman" w:cs="Times New Roman"/>
          <w:color w:val="333333"/>
          <w:sz w:val="24"/>
          <w:szCs w:val="24"/>
          <w:lang w:eastAsia="uk-UA"/>
        </w:rPr>
        <w:t>Ґендерно</w:t>
      </w:r>
      <w:proofErr w:type="spellEnd"/>
      <w:r w:rsidRPr="00130464">
        <w:rPr>
          <w:rFonts w:ascii="Times New Roman" w:eastAsia="Times New Roman" w:hAnsi="Times New Roman" w:cs="Times New Roman"/>
          <w:color w:val="333333"/>
          <w:sz w:val="24"/>
          <w:szCs w:val="24"/>
          <w:lang w:eastAsia="uk-UA"/>
        </w:rPr>
        <w:t>-правова експертиза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7"/>
      <w:bookmarkEnd w:id="56"/>
      <w:r w:rsidRPr="00130464">
        <w:rPr>
          <w:rFonts w:ascii="Times New Roman" w:eastAsia="Times New Roman" w:hAnsi="Times New Roman" w:cs="Times New Roman"/>
          <w:color w:val="333333"/>
          <w:sz w:val="24"/>
          <w:szCs w:val="24"/>
          <w:lang w:eastAsia="uk-UA"/>
        </w:rPr>
        <w:t xml:space="preserve">Чинне законодавство підлягає </w:t>
      </w:r>
      <w:proofErr w:type="spellStart"/>
      <w:r w:rsidRPr="00130464">
        <w:rPr>
          <w:rFonts w:ascii="Times New Roman" w:eastAsia="Times New Roman" w:hAnsi="Times New Roman" w:cs="Times New Roman"/>
          <w:color w:val="333333"/>
          <w:sz w:val="24"/>
          <w:szCs w:val="24"/>
          <w:lang w:eastAsia="uk-UA"/>
        </w:rPr>
        <w:t>ґендерно</w:t>
      </w:r>
      <w:proofErr w:type="spellEnd"/>
      <w:r w:rsidRPr="00130464">
        <w:rPr>
          <w:rFonts w:ascii="Times New Roman" w:eastAsia="Times New Roman" w:hAnsi="Times New Roman" w:cs="Times New Roman"/>
          <w:color w:val="333333"/>
          <w:sz w:val="24"/>
          <w:szCs w:val="24"/>
          <w:lang w:eastAsia="uk-UA"/>
        </w:rPr>
        <w:t xml:space="preserve">-правовій експертизі. У разі встановлення невідповідності нормативно-правового </w:t>
      </w:r>
      <w:proofErr w:type="spellStart"/>
      <w:r w:rsidRPr="00130464">
        <w:rPr>
          <w:rFonts w:ascii="Times New Roman" w:eastAsia="Times New Roman" w:hAnsi="Times New Roman" w:cs="Times New Roman"/>
          <w:color w:val="333333"/>
          <w:sz w:val="24"/>
          <w:szCs w:val="24"/>
          <w:lang w:eastAsia="uk-UA"/>
        </w:rPr>
        <w:t>акта</w:t>
      </w:r>
      <w:proofErr w:type="spellEnd"/>
      <w:r w:rsidRPr="00130464">
        <w:rPr>
          <w:rFonts w:ascii="Times New Roman" w:eastAsia="Times New Roman" w:hAnsi="Times New Roman" w:cs="Times New Roman"/>
          <w:color w:val="333333"/>
          <w:sz w:val="24"/>
          <w:szCs w:val="24"/>
          <w:lang w:eastAsia="uk-UA"/>
        </w:rPr>
        <w:t xml:space="preserve"> принципу забезпечення рівних прав та можливостей жінок і чоловіків висновок </w:t>
      </w:r>
      <w:proofErr w:type="spellStart"/>
      <w:r w:rsidRPr="00130464">
        <w:rPr>
          <w:rFonts w:ascii="Times New Roman" w:eastAsia="Times New Roman" w:hAnsi="Times New Roman" w:cs="Times New Roman"/>
          <w:color w:val="333333"/>
          <w:sz w:val="24"/>
          <w:szCs w:val="24"/>
          <w:lang w:eastAsia="uk-UA"/>
        </w:rPr>
        <w:t>ґендерно</w:t>
      </w:r>
      <w:proofErr w:type="spellEnd"/>
      <w:r w:rsidRPr="00130464">
        <w:rPr>
          <w:rFonts w:ascii="Times New Roman" w:eastAsia="Times New Roman" w:hAnsi="Times New Roman" w:cs="Times New Roman"/>
          <w:color w:val="333333"/>
          <w:sz w:val="24"/>
          <w:szCs w:val="24"/>
          <w:lang w:eastAsia="uk-UA"/>
        </w:rPr>
        <w:t>-правової експертизи надсилається до органу, який прийняв такий нормативно-правовий акт.</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8"/>
      <w:bookmarkEnd w:id="57"/>
      <w:r w:rsidRPr="00130464">
        <w:rPr>
          <w:rFonts w:ascii="Times New Roman" w:eastAsia="Times New Roman" w:hAnsi="Times New Roman" w:cs="Times New Roman"/>
          <w:color w:val="333333"/>
          <w:sz w:val="24"/>
          <w:szCs w:val="24"/>
          <w:lang w:eastAsia="uk-UA"/>
        </w:rPr>
        <w:t>Розроблення проектів нормативно-правових актів здійснюється з обов'язковим урахуванням принципу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59"/>
      <w:bookmarkEnd w:id="58"/>
      <w:r w:rsidRPr="00130464">
        <w:rPr>
          <w:rFonts w:ascii="Times New Roman" w:eastAsia="Times New Roman" w:hAnsi="Times New Roman" w:cs="Times New Roman"/>
          <w:color w:val="333333"/>
          <w:sz w:val="24"/>
          <w:szCs w:val="24"/>
          <w:lang w:eastAsia="uk-UA"/>
        </w:rPr>
        <w:t xml:space="preserve">Проекти нормативно-правових актів підлягають </w:t>
      </w:r>
      <w:proofErr w:type="spellStart"/>
      <w:r w:rsidRPr="00130464">
        <w:rPr>
          <w:rFonts w:ascii="Times New Roman" w:eastAsia="Times New Roman" w:hAnsi="Times New Roman" w:cs="Times New Roman"/>
          <w:color w:val="333333"/>
          <w:sz w:val="24"/>
          <w:szCs w:val="24"/>
          <w:lang w:eastAsia="uk-UA"/>
        </w:rPr>
        <w:t>ґендерно</w:t>
      </w:r>
      <w:proofErr w:type="spellEnd"/>
      <w:r w:rsidRPr="00130464">
        <w:rPr>
          <w:rFonts w:ascii="Times New Roman" w:eastAsia="Times New Roman" w:hAnsi="Times New Roman" w:cs="Times New Roman"/>
          <w:color w:val="333333"/>
          <w:sz w:val="24"/>
          <w:szCs w:val="24"/>
          <w:lang w:eastAsia="uk-UA"/>
        </w:rPr>
        <w:t xml:space="preserve">-правовій експертизі. Висновок </w:t>
      </w:r>
      <w:proofErr w:type="spellStart"/>
      <w:r w:rsidRPr="00130464">
        <w:rPr>
          <w:rFonts w:ascii="Times New Roman" w:eastAsia="Times New Roman" w:hAnsi="Times New Roman" w:cs="Times New Roman"/>
          <w:color w:val="333333"/>
          <w:sz w:val="24"/>
          <w:szCs w:val="24"/>
          <w:lang w:eastAsia="uk-UA"/>
        </w:rPr>
        <w:t>ґендерно</w:t>
      </w:r>
      <w:proofErr w:type="spellEnd"/>
      <w:r w:rsidRPr="00130464">
        <w:rPr>
          <w:rFonts w:ascii="Times New Roman" w:eastAsia="Times New Roman" w:hAnsi="Times New Roman" w:cs="Times New Roman"/>
          <w:color w:val="333333"/>
          <w:sz w:val="24"/>
          <w:szCs w:val="24"/>
          <w:lang w:eastAsia="uk-UA"/>
        </w:rPr>
        <w:t xml:space="preserve">-правової експертизи є обов'язковою складовою пакета документів, що подаються разом з проектом нормативно-правового </w:t>
      </w:r>
      <w:proofErr w:type="spellStart"/>
      <w:r w:rsidRPr="00130464">
        <w:rPr>
          <w:rFonts w:ascii="Times New Roman" w:eastAsia="Times New Roman" w:hAnsi="Times New Roman" w:cs="Times New Roman"/>
          <w:color w:val="333333"/>
          <w:sz w:val="24"/>
          <w:szCs w:val="24"/>
          <w:lang w:eastAsia="uk-UA"/>
        </w:rPr>
        <w:t>акта</w:t>
      </w:r>
      <w:proofErr w:type="spellEnd"/>
      <w:r w:rsidRPr="00130464">
        <w:rPr>
          <w:rFonts w:ascii="Times New Roman" w:eastAsia="Times New Roman" w:hAnsi="Times New Roman" w:cs="Times New Roman"/>
          <w:color w:val="333333"/>
          <w:sz w:val="24"/>
          <w:szCs w:val="24"/>
          <w:lang w:eastAsia="uk-UA"/>
        </w:rPr>
        <w:t xml:space="preserve"> до розгляду.</w:t>
      </w:r>
    </w:p>
    <w:bookmarkStart w:id="59" w:name="n60"/>
    <w:bookmarkEnd w:id="59"/>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30464">
        <w:rPr>
          <w:rFonts w:ascii="Times New Roman" w:eastAsia="Times New Roman" w:hAnsi="Times New Roman" w:cs="Times New Roman"/>
          <w:color w:val="333333"/>
          <w:sz w:val="24"/>
          <w:szCs w:val="24"/>
          <w:lang w:eastAsia="uk-UA"/>
        </w:rPr>
        <w:fldChar w:fldCharType="begin"/>
      </w:r>
      <w:r w:rsidRPr="00130464">
        <w:rPr>
          <w:rFonts w:ascii="Times New Roman" w:eastAsia="Times New Roman" w:hAnsi="Times New Roman" w:cs="Times New Roman"/>
          <w:color w:val="333333"/>
          <w:sz w:val="24"/>
          <w:szCs w:val="24"/>
          <w:lang w:eastAsia="uk-UA"/>
        </w:rPr>
        <w:instrText xml:space="preserve"> HYPERLINK "https://zakon.rada.gov.ua/laws/show/997-2018-%D0%BF" \l "n14" \t "_blank" </w:instrText>
      </w:r>
      <w:r w:rsidRPr="00130464">
        <w:rPr>
          <w:rFonts w:ascii="Times New Roman" w:eastAsia="Times New Roman" w:hAnsi="Times New Roman" w:cs="Times New Roman"/>
          <w:color w:val="333333"/>
          <w:sz w:val="24"/>
          <w:szCs w:val="24"/>
          <w:lang w:eastAsia="uk-UA"/>
        </w:rPr>
        <w:fldChar w:fldCharType="separate"/>
      </w:r>
      <w:r w:rsidRPr="00130464">
        <w:rPr>
          <w:rFonts w:ascii="Times New Roman" w:eastAsia="Times New Roman" w:hAnsi="Times New Roman" w:cs="Times New Roman"/>
          <w:color w:val="000099"/>
          <w:sz w:val="24"/>
          <w:szCs w:val="24"/>
          <w:u w:val="single"/>
          <w:lang w:eastAsia="uk-UA"/>
        </w:rPr>
        <w:t>Порядок</w:t>
      </w:r>
      <w:r w:rsidRPr="00130464">
        <w:rPr>
          <w:rFonts w:ascii="Times New Roman" w:eastAsia="Times New Roman" w:hAnsi="Times New Roman" w:cs="Times New Roman"/>
          <w:color w:val="333333"/>
          <w:sz w:val="24"/>
          <w:szCs w:val="24"/>
          <w:lang w:eastAsia="uk-UA"/>
        </w:rPr>
        <w:fldChar w:fldCharType="end"/>
      </w:r>
      <w:r w:rsidRPr="00130464">
        <w:rPr>
          <w:rFonts w:ascii="Times New Roman" w:eastAsia="Times New Roman" w:hAnsi="Times New Roman" w:cs="Times New Roman"/>
          <w:color w:val="333333"/>
          <w:sz w:val="24"/>
          <w:szCs w:val="24"/>
          <w:lang w:eastAsia="uk-UA"/>
        </w:rPr>
        <w:t xml:space="preserve"> проведення </w:t>
      </w:r>
      <w:proofErr w:type="spellStart"/>
      <w:r w:rsidRPr="00130464">
        <w:rPr>
          <w:rFonts w:ascii="Times New Roman" w:eastAsia="Times New Roman" w:hAnsi="Times New Roman" w:cs="Times New Roman"/>
          <w:color w:val="333333"/>
          <w:sz w:val="24"/>
          <w:szCs w:val="24"/>
          <w:lang w:eastAsia="uk-UA"/>
        </w:rPr>
        <w:t>ґендерно</w:t>
      </w:r>
      <w:proofErr w:type="spellEnd"/>
      <w:r w:rsidRPr="00130464">
        <w:rPr>
          <w:rFonts w:ascii="Times New Roman" w:eastAsia="Times New Roman" w:hAnsi="Times New Roman" w:cs="Times New Roman"/>
          <w:color w:val="333333"/>
          <w:sz w:val="24"/>
          <w:szCs w:val="24"/>
          <w:lang w:eastAsia="uk-UA"/>
        </w:rPr>
        <w:t>-правової експертизи визначає Кабінет Міністрів України.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61"/>
      <w:bookmarkEnd w:id="60"/>
      <w:r w:rsidRPr="00130464">
        <w:rPr>
          <w:rFonts w:ascii="Times New Roman" w:eastAsia="Times New Roman" w:hAnsi="Times New Roman" w:cs="Times New Roman"/>
          <w:b/>
          <w:bCs/>
          <w:color w:val="333333"/>
          <w:sz w:val="24"/>
          <w:szCs w:val="24"/>
          <w:lang w:eastAsia="uk-UA"/>
        </w:rPr>
        <w:t>Стаття 5.</w:t>
      </w:r>
      <w:r w:rsidRPr="00130464">
        <w:rPr>
          <w:rFonts w:ascii="Times New Roman" w:eastAsia="Times New Roman" w:hAnsi="Times New Roman" w:cs="Times New Roman"/>
          <w:color w:val="333333"/>
          <w:sz w:val="24"/>
          <w:szCs w:val="24"/>
          <w:lang w:eastAsia="uk-UA"/>
        </w:rPr>
        <w:t> Відображення органами державної статистики показників становища жінок і чоловіків у всіх сферах життя суспільства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62"/>
      <w:bookmarkEnd w:id="61"/>
      <w:r w:rsidRPr="00130464">
        <w:rPr>
          <w:rFonts w:ascii="Times New Roman" w:eastAsia="Times New Roman" w:hAnsi="Times New Roman" w:cs="Times New Roman"/>
          <w:color w:val="333333"/>
          <w:sz w:val="24"/>
          <w:szCs w:val="24"/>
          <w:lang w:eastAsia="uk-UA"/>
        </w:rPr>
        <w:t>Центральний орган виконавчої влади в галузі статистики забезпечує збирання, опрацювання, аналіз, поширення, збереження, захист та використання статистичних даних щодо показників становища жінок і чоловіків у всіх сферах життя суспільства, а також щодо насильства за ознакою статі, які є репрезентативними та зіставними, згруповані за статтю і збираються на постійній основі.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 w:name="n63"/>
      <w:bookmarkEnd w:id="62"/>
      <w:r w:rsidRPr="00130464">
        <w:rPr>
          <w:rFonts w:ascii="Times New Roman" w:eastAsia="Times New Roman" w:hAnsi="Times New Roman" w:cs="Times New Roman"/>
          <w:i/>
          <w:iCs/>
          <w:color w:val="333333"/>
          <w:sz w:val="24"/>
          <w:szCs w:val="24"/>
          <w:shd w:val="clear" w:color="auto" w:fill="FFFFFF"/>
          <w:lang w:eastAsia="uk-UA"/>
        </w:rPr>
        <w:t>{Частина перша статті 5 із змінами, внесеними згідно із Законом </w:t>
      </w:r>
      <w:hyperlink r:id="rId31" w:anchor="n537"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4"/>
      <w:bookmarkEnd w:id="63"/>
      <w:r w:rsidRPr="00130464">
        <w:rPr>
          <w:rFonts w:ascii="Times New Roman" w:eastAsia="Times New Roman" w:hAnsi="Times New Roman" w:cs="Times New Roman"/>
          <w:color w:val="333333"/>
          <w:sz w:val="24"/>
          <w:szCs w:val="24"/>
          <w:lang w:eastAsia="uk-UA"/>
        </w:rPr>
        <w:t>Статистичні дані, зазначені в частині першій цієї статті, є невід'ємною складовою державної статистичної звітності.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5"/>
      <w:bookmarkEnd w:id="64"/>
      <w:r w:rsidRPr="00130464">
        <w:rPr>
          <w:rFonts w:ascii="Times New Roman" w:eastAsia="Times New Roman" w:hAnsi="Times New Roman" w:cs="Times New Roman"/>
          <w:b/>
          <w:bCs/>
          <w:color w:val="333333"/>
          <w:sz w:val="24"/>
          <w:szCs w:val="24"/>
          <w:lang w:eastAsia="uk-UA"/>
        </w:rPr>
        <w:t>Стаття 6. </w:t>
      </w:r>
      <w:r w:rsidRPr="00130464">
        <w:rPr>
          <w:rFonts w:ascii="Times New Roman" w:eastAsia="Times New Roman" w:hAnsi="Times New Roman" w:cs="Times New Roman"/>
          <w:color w:val="333333"/>
          <w:sz w:val="24"/>
          <w:szCs w:val="24"/>
          <w:lang w:eastAsia="uk-UA"/>
        </w:rPr>
        <w:t>Заборона дискримінації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6"/>
      <w:bookmarkEnd w:id="65"/>
      <w:r w:rsidRPr="00130464">
        <w:rPr>
          <w:rFonts w:ascii="Times New Roman" w:eastAsia="Times New Roman" w:hAnsi="Times New Roman" w:cs="Times New Roman"/>
          <w:color w:val="333333"/>
          <w:sz w:val="24"/>
          <w:szCs w:val="24"/>
          <w:lang w:eastAsia="uk-UA"/>
        </w:rPr>
        <w:t>Дискримінація за ознакою статі забороняється.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67"/>
      <w:bookmarkEnd w:id="66"/>
      <w:r w:rsidRPr="00130464">
        <w:rPr>
          <w:rFonts w:ascii="Times New Roman" w:eastAsia="Times New Roman" w:hAnsi="Times New Roman" w:cs="Times New Roman"/>
          <w:color w:val="333333"/>
          <w:sz w:val="24"/>
          <w:szCs w:val="24"/>
          <w:lang w:eastAsia="uk-UA"/>
        </w:rPr>
        <w:t>Не вважаються дискримінацією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8"/>
      <w:bookmarkEnd w:id="67"/>
      <w:r w:rsidRPr="00130464">
        <w:rPr>
          <w:rFonts w:ascii="Times New Roman" w:eastAsia="Times New Roman" w:hAnsi="Times New Roman" w:cs="Times New Roman"/>
          <w:color w:val="333333"/>
          <w:sz w:val="24"/>
          <w:szCs w:val="24"/>
          <w:lang w:eastAsia="uk-UA"/>
        </w:rPr>
        <w:t>спеціальний захист жінок під час вагітності, пологів та грудного вигодовування дитини;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69"/>
      <w:bookmarkEnd w:id="68"/>
      <w:r w:rsidRPr="00130464">
        <w:rPr>
          <w:rFonts w:ascii="Times New Roman" w:eastAsia="Times New Roman" w:hAnsi="Times New Roman" w:cs="Times New Roman"/>
          <w:color w:val="333333"/>
          <w:sz w:val="24"/>
          <w:szCs w:val="24"/>
          <w:lang w:eastAsia="uk-UA"/>
        </w:rPr>
        <w:t>обов'язкова строкова військова служба для чоловіків, передбачена законом;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70"/>
      <w:bookmarkEnd w:id="69"/>
      <w:r w:rsidRPr="00130464">
        <w:rPr>
          <w:rFonts w:ascii="Times New Roman" w:eastAsia="Times New Roman" w:hAnsi="Times New Roman" w:cs="Times New Roman"/>
          <w:color w:val="333333"/>
          <w:sz w:val="24"/>
          <w:szCs w:val="24"/>
          <w:lang w:eastAsia="uk-UA"/>
        </w:rPr>
        <w:t>різниця в пенсійному віці для жінок і чоловіків, передбачена законом;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71"/>
      <w:bookmarkEnd w:id="70"/>
      <w:r w:rsidRPr="00130464">
        <w:rPr>
          <w:rFonts w:ascii="Times New Roman" w:eastAsia="Times New Roman" w:hAnsi="Times New Roman" w:cs="Times New Roman"/>
          <w:color w:val="333333"/>
          <w:sz w:val="24"/>
          <w:szCs w:val="24"/>
          <w:lang w:eastAsia="uk-UA"/>
        </w:rPr>
        <w:t>особливі вимоги щодо охорони праці жінок і чоловіків, пов'язані з охороною їх репродуктивного здоров'я;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72"/>
      <w:bookmarkEnd w:id="71"/>
      <w:r w:rsidRPr="00130464">
        <w:rPr>
          <w:rFonts w:ascii="Times New Roman" w:eastAsia="Times New Roman" w:hAnsi="Times New Roman" w:cs="Times New Roman"/>
          <w:color w:val="333333"/>
          <w:sz w:val="24"/>
          <w:szCs w:val="24"/>
          <w:lang w:eastAsia="uk-UA"/>
        </w:rPr>
        <w:t>позитивні дії.</w:t>
      </w:r>
    </w:p>
    <w:p w:rsidR="00130464" w:rsidRPr="00130464" w:rsidRDefault="00130464" w:rsidP="0013046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2" w:name="n73"/>
      <w:bookmarkEnd w:id="72"/>
      <w:r w:rsidRPr="00130464">
        <w:rPr>
          <w:rFonts w:ascii="Times New Roman" w:eastAsia="Times New Roman" w:hAnsi="Times New Roman" w:cs="Times New Roman"/>
          <w:b/>
          <w:bCs/>
          <w:color w:val="333333"/>
          <w:sz w:val="28"/>
          <w:szCs w:val="28"/>
          <w:lang w:eastAsia="uk-UA"/>
        </w:rPr>
        <w:lastRenderedPageBreak/>
        <w:t>Розділ II</w:t>
      </w:r>
      <w:r w:rsidRPr="00130464">
        <w:rPr>
          <w:rFonts w:ascii="Times New Roman" w:eastAsia="Times New Roman" w:hAnsi="Times New Roman" w:cs="Times New Roman"/>
          <w:color w:val="333333"/>
          <w:sz w:val="24"/>
          <w:szCs w:val="24"/>
          <w:lang w:eastAsia="uk-UA"/>
        </w:rPr>
        <w:br/>
      </w:r>
      <w:r w:rsidRPr="00130464">
        <w:rPr>
          <w:rFonts w:ascii="Times New Roman" w:eastAsia="Times New Roman" w:hAnsi="Times New Roman" w:cs="Times New Roman"/>
          <w:b/>
          <w:bCs/>
          <w:color w:val="333333"/>
          <w:sz w:val="28"/>
          <w:szCs w:val="28"/>
          <w:lang w:eastAsia="uk-UA"/>
        </w:rPr>
        <w:t>МЕХАНІЗМ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4"/>
      <w:bookmarkEnd w:id="73"/>
      <w:r w:rsidRPr="00130464">
        <w:rPr>
          <w:rFonts w:ascii="Times New Roman" w:eastAsia="Times New Roman" w:hAnsi="Times New Roman" w:cs="Times New Roman"/>
          <w:b/>
          <w:bCs/>
          <w:color w:val="333333"/>
          <w:sz w:val="24"/>
          <w:szCs w:val="24"/>
          <w:lang w:eastAsia="uk-UA"/>
        </w:rPr>
        <w:t>Стаття 7. </w:t>
      </w:r>
      <w:r w:rsidRPr="00130464">
        <w:rPr>
          <w:rFonts w:ascii="Times New Roman" w:eastAsia="Times New Roman" w:hAnsi="Times New Roman" w:cs="Times New Roman"/>
          <w:color w:val="333333"/>
          <w:sz w:val="24"/>
          <w:szCs w:val="24"/>
          <w:lang w:eastAsia="uk-UA"/>
        </w:rPr>
        <w:t>Органи, установи та організації, наділені повноваженнями у сфері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5"/>
      <w:bookmarkEnd w:id="74"/>
      <w:r w:rsidRPr="00130464">
        <w:rPr>
          <w:rFonts w:ascii="Times New Roman" w:eastAsia="Times New Roman" w:hAnsi="Times New Roman" w:cs="Times New Roman"/>
          <w:color w:val="333333"/>
          <w:sz w:val="24"/>
          <w:szCs w:val="24"/>
          <w:lang w:eastAsia="uk-UA"/>
        </w:rPr>
        <w:t>Органами, установами та організаціями, наділеними повноваженнями у сфері забезпечення рівних прав та можливостей жінок і чоловіків, є:</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6"/>
      <w:bookmarkEnd w:id="75"/>
      <w:r w:rsidRPr="00130464">
        <w:rPr>
          <w:rFonts w:ascii="Times New Roman" w:eastAsia="Times New Roman" w:hAnsi="Times New Roman" w:cs="Times New Roman"/>
          <w:color w:val="333333"/>
          <w:sz w:val="24"/>
          <w:szCs w:val="24"/>
          <w:lang w:eastAsia="uk-UA"/>
        </w:rPr>
        <w:t>Верховна Рада України;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77"/>
      <w:bookmarkEnd w:id="76"/>
      <w:r w:rsidRPr="00130464">
        <w:rPr>
          <w:rFonts w:ascii="Times New Roman" w:eastAsia="Times New Roman" w:hAnsi="Times New Roman" w:cs="Times New Roman"/>
          <w:color w:val="333333"/>
          <w:sz w:val="24"/>
          <w:szCs w:val="24"/>
          <w:lang w:eastAsia="uk-UA"/>
        </w:rPr>
        <w:t>Уповноважений Верховної Ради України з прав людини;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78"/>
      <w:bookmarkEnd w:id="77"/>
      <w:r w:rsidRPr="00130464">
        <w:rPr>
          <w:rFonts w:ascii="Times New Roman" w:eastAsia="Times New Roman" w:hAnsi="Times New Roman" w:cs="Times New Roman"/>
          <w:color w:val="333333"/>
          <w:sz w:val="24"/>
          <w:szCs w:val="24"/>
          <w:lang w:eastAsia="uk-UA"/>
        </w:rPr>
        <w:t>Кабінет Міністрів України;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79"/>
      <w:bookmarkEnd w:id="78"/>
      <w:r w:rsidRPr="00130464">
        <w:rPr>
          <w:rFonts w:ascii="Times New Roman" w:eastAsia="Times New Roman" w:hAnsi="Times New Roman" w:cs="Times New Roman"/>
          <w:color w:val="333333"/>
          <w:sz w:val="24"/>
          <w:szCs w:val="24"/>
          <w:lang w:eastAsia="uk-UA"/>
        </w:rPr>
        <w:t>спеціально уповноважений центральний орган виконавчої влади з питань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80"/>
      <w:bookmarkEnd w:id="79"/>
      <w:r w:rsidRPr="00130464">
        <w:rPr>
          <w:rFonts w:ascii="Times New Roman" w:eastAsia="Times New Roman" w:hAnsi="Times New Roman" w:cs="Times New Roman"/>
          <w:color w:val="333333"/>
          <w:sz w:val="24"/>
          <w:szCs w:val="24"/>
          <w:lang w:eastAsia="uk-UA"/>
        </w:rPr>
        <w:t>органи виконавчої влади та органи місцевого самоврядування, визначені в їх складі уповноважені особи (координатори) з питань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81"/>
      <w:bookmarkEnd w:id="80"/>
      <w:r w:rsidRPr="00130464">
        <w:rPr>
          <w:rFonts w:ascii="Times New Roman" w:eastAsia="Times New Roman" w:hAnsi="Times New Roman" w:cs="Times New Roman"/>
          <w:color w:val="333333"/>
          <w:sz w:val="24"/>
          <w:szCs w:val="24"/>
          <w:lang w:eastAsia="uk-UA"/>
        </w:rPr>
        <w:t>громадські об’єднання.</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1" w:name="n82"/>
      <w:bookmarkEnd w:id="81"/>
      <w:r w:rsidRPr="00130464">
        <w:rPr>
          <w:rFonts w:ascii="Times New Roman" w:eastAsia="Times New Roman" w:hAnsi="Times New Roman" w:cs="Times New Roman"/>
          <w:i/>
          <w:iCs/>
          <w:color w:val="333333"/>
          <w:sz w:val="24"/>
          <w:szCs w:val="24"/>
          <w:shd w:val="clear" w:color="auto" w:fill="FFFFFF"/>
          <w:lang w:eastAsia="uk-UA"/>
        </w:rPr>
        <w:t>{Абзац сьомий частини першої статті 7 в редакції Закону </w:t>
      </w:r>
      <w:hyperlink r:id="rId32" w:anchor="n539"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83"/>
      <w:bookmarkEnd w:id="82"/>
      <w:r w:rsidRPr="00130464">
        <w:rPr>
          <w:rFonts w:ascii="Times New Roman" w:eastAsia="Times New Roman" w:hAnsi="Times New Roman" w:cs="Times New Roman"/>
          <w:color w:val="333333"/>
          <w:sz w:val="24"/>
          <w:szCs w:val="24"/>
          <w:lang w:eastAsia="uk-UA"/>
        </w:rPr>
        <w:t>Органи державної влади та органи місцевого самоврядування, підприємства, організації та установи, громадські об’єднання сприяють збалансованому представництву статей в управлінні та прийнятті рішень. Для досягнення мети цього Закону у своїй діяльності вони можуть застосовувати позитивні дії.</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3" w:name="n84"/>
      <w:bookmarkEnd w:id="83"/>
      <w:r w:rsidRPr="00130464">
        <w:rPr>
          <w:rFonts w:ascii="Times New Roman" w:eastAsia="Times New Roman" w:hAnsi="Times New Roman" w:cs="Times New Roman"/>
          <w:i/>
          <w:iCs/>
          <w:color w:val="333333"/>
          <w:sz w:val="24"/>
          <w:szCs w:val="24"/>
          <w:shd w:val="clear" w:color="auto" w:fill="FFFFFF"/>
          <w:lang w:eastAsia="uk-UA"/>
        </w:rPr>
        <w:t>{Частина друга статті 7 із змінами, внесеними згідно із Законом </w:t>
      </w:r>
      <w:hyperlink r:id="rId33" w:anchor="n541"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85"/>
      <w:bookmarkEnd w:id="84"/>
      <w:r w:rsidRPr="00130464">
        <w:rPr>
          <w:rFonts w:ascii="Times New Roman" w:eastAsia="Times New Roman" w:hAnsi="Times New Roman" w:cs="Times New Roman"/>
          <w:b/>
          <w:bCs/>
          <w:color w:val="333333"/>
          <w:sz w:val="24"/>
          <w:szCs w:val="24"/>
          <w:lang w:eastAsia="uk-UA"/>
        </w:rPr>
        <w:t>Стаття 7</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1</w:t>
      </w:r>
      <w:r w:rsidRPr="00130464">
        <w:rPr>
          <w:rFonts w:ascii="Times New Roman" w:eastAsia="Times New Roman" w:hAnsi="Times New Roman" w:cs="Times New Roman"/>
          <w:b/>
          <w:bCs/>
          <w:color w:val="333333"/>
          <w:sz w:val="24"/>
          <w:szCs w:val="24"/>
          <w:lang w:eastAsia="uk-UA"/>
        </w:rPr>
        <w:t>. </w:t>
      </w:r>
      <w:r w:rsidRPr="00130464">
        <w:rPr>
          <w:rFonts w:ascii="Times New Roman" w:eastAsia="Times New Roman" w:hAnsi="Times New Roman" w:cs="Times New Roman"/>
          <w:color w:val="333333"/>
          <w:sz w:val="24"/>
          <w:szCs w:val="24"/>
          <w:lang w:eastAsia="uk-UA"/>
        </w:rPr>
        <w:t>Суб’єкти, що здійснюють заходи у сфері запобігання та протидії насильству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86"/>
      <w:bookmarkEnd w:id="85"/>
      <w:r w:rsidRPr="00130464">
        <w:rPr>
          <w:rFonts w:ascii="Times New Roman" w:eastAsia="Times New Roman" w:hAnsi="Times New Roman" w:cs="Times New Roman"/>
          <w:color w:val="333333"/>
          <w:sz w:val="24"/>
          <w:szCs w:val="24"/>
          <w:lang w:eastAsia="uk-UA"/>
        </w:rPr>
        <w:t>Суб’єктами, що здійснюють заходи у сфері запобігання та протидії насильству за ознакою статі, є:</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87"/>
      <w:bookmarkEnd w:id="86"/>
      <w:r w:rsidRPr="00130464">
        <w:rPr>
          <w:rFonts w:ascii="Times New Roman" w:eastAsia="Times New Roman" w:hAnsi="Times New Roman" w:cs="Times New Roman"/>
          <w:color w:val="333333"/>
          <w:sz w:val="24"/>
          <w:szCs w:val="24"/>
          <w:lang w:eastAsia="uk-UA"/>
        </w:rPr>
        <w:t>спеціально уповноважений центральний орган виконавчої влади з питань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88"/>
      <w:bookmarkEnd w:id="87"/>
      <w:r w:rsidRPr="00130464">
        <w:rPr>
          <w:rFonts w:ascii="Times New Roman" w:eastAsia="Times New Roman" w:hAnsi="Times New Roman" w:cs="Times New Roman"/>
          <w:color w:val="333333"/>
          <w:sz w:val="24"/>
          <w:szCs w:val="24"/>
          <w:lang w:eastAsia="uk-UA"/>
        </w:rPr>
        <w:t>органи виконавчої влади, зокрема уповноважені підрозділи органів Національної поліції України, місцеві державні адміністрації (у тому числі їх структурні підрозділи з питань сім’ї, служби у справах дітей, органи управління освітою, органи охорони здоров’я тощо);</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89"/>
      <w:bookmarkEnd w:id="88"/>
      <w:r w:rsidRPr="00130464">
        <w:rPr>
          <w:rFonts w:ascii="Times New Roman" w:eastAsia="Times New Roman" w:hAnsi="Times New Roman" w:cs="Times New Roman"/>
          <w:color w:val="333333"/>
          <w:sz w:val="24"/>
          <w:szCs w:val="24"/>
          <w:lang w:eastAsia="uk-UA"/>
        </w:rPr>
        <w:t>органи місцевого самоврядування (у тому числі виконавчі органи сільських, селищних, міських, районних у містах (у разі їх створення) рад та їх структурні підрозділи з питань сім’ї, служби у справах дітей, органи управління освітою, органи охорони здоров’я тощо);</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90"/>
      <w:bookmarkEnd w:id="89"/>
      <w:r w:rsidRPr="00130464">
        <w:rPr>
          <w:rFonts w:ascii="Times New Roman" w:eastAsia="Times New Roman" w:hAnsi="Times New Roman" w:cs="Times New Roman"/>
          <w:color w:val="333333"/>
          <w:sz w:val="24"/>
          <w:szCs w:val="24"/>
          <w:lang w:eastAsia="uk-UA"/>
        </w:rPr>
        <w:t>центри з надання безоплатної правничої допомоги;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399"/>
      <w:bookmarkEnd w:id="90"/>
      <w:r w:rsidRPr="00130464">
        <w:rPr>
          <w:rFonts w:ascii="Times New Roman" w:eastAsia="Times New Roman" w:hAnsi="Times New Roman" w:cs="Times New Roman"/>
          <w:i/>
          <w:iCs/>
          <w:color w:val="333333"/>
          <w:sz w:val="24"/>
          <w:szCs w:val="24"/>
          <w:lang w:eastAsia="uk-UA"/>
        </w:rPr>
        <w:t>{Абзац п'ятий частини першої статті 7</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1</w:t>
      </w:r>
      <w:r w:rsidRPr="00130464">
        <w:rPr>
          <w:rFonts w:ascii="Times New Roman" w:eastAsia="Times New Roman" w:hAnsi="Times New Roman" w:cs="Times New Roman"/>
          <w:i/>
          <w:iCs/>
          <w:color w:val="333333"/>
          <w:sz w:val="24"/>
          <w:szCs w:val="24"/>
          <w:lang w:eastAsia="uk-UA"/>
        </w:rPr>
        <w:t> в редакції Закону </w:t>
      </w:r>
      <w:hyperlink r:id="rId34" w:anchor="n87" w:tgtFrame="_blank" w:history="1">
        <w:r w:rsidRPr="00130464">
          <w:rPr>
            <w:rFonts w:ascii="Times New Roman" w:eastAsia="Times New Roman" w:hAnsi="Times New Roman" w:cs="Times New Roman"/>
            <w:i/>
            <w:iCs/>
            <w:color w:val="000099"/>
            <w:sz w:val="24"/>
            <w:szCs w:val="24"/>
            <w:u w:val="single"/>
            <w:lang w:eastAsia="uk-UA"/>
          </w:rPr>
          <w:t>№ 3022-IX від 10.04.2023</w:t>
        </w:r>
      </w:hyperlink>
      <w:r w:rsidRPr="00130464">
        <w:rPr>
          <w:rFonts w:ascii="Times New Roman" w:eastAsia="Times New Roman" w:hAnsi="Times New Roman" w:cs="Times New Roman"/>
          <w:i/>
          <w:iCs/>
          <w:color w:val="333333"/>
          <w:sz w:val="24"/>
          <w:szCs w:val="24"/>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91"/>
      <w:bookmarkEnd w:id="91"/>
      <w:r w:rsidRPr="00130464">
        <w:rPr>
          <w:rFonts w:ascii="Times New Roman" w:eastAsia="Times New Roman" w:hAnsi="Times New Roman" w:cs="Times New Roman"/>
          <w:color w:val="333333"/>
          <w:sz w:val="24"/>
          <w:szCs w:val="24"/>
          <w:lang w:eastAsia="uk-UA"/>
        </w:rPr>
        <w:t>суди;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92"/>
      <w:bookmarkEnd w:id="92"/>
      <w:r w:rsidRPr="00130464">
        <w:rPr>
          <w:rFonts w:ascii="Times New Roman" w:eastAsia="Times New Roman" w:hAnsi="Times New Roman" w:cs="Times New Roman"/>
          <w:color w:val="333333"/>
          <w:sz w:val="24"/>
          <w:szCs w:val="24"/>
          <w:lang w:eastAsia="uk-UA"/>
        </w:rPr>
        <w:t>прокуратура;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93"/>
      <w:bookmarkEnd w:id="93"/>
      <w:r w:rsidRPr="00130464">
        <w:rPr>
          <w:rFonts w:ascii="Times New Roman" w:eastAsia="Times New Roman" w:hAnsi="Times New Roman" w:cs="Times New Roman"/>
          <w:color w:val="333333"/>
          <w:sz w:val="24"/>
          <w:szCs w:val="24"/>
          <w:lang w:eastAsia="uk-UA"/>
        </w:rPr>
        <w:t>загальні та спеціалізовані служби підтримки постраждалих осіб;</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94"/>
      <w:bookmarkEnd w:id="94"/>
      <w:r w:rsidRPr="00130464">
        <w:rPr>
          <w:rFonts w:ascii="Times New Roman" w:eastAsia="Times New Roman" w:hAnsi="Times New Roman" w:cs="Times New Roman"/>
          <w:color w:val="333333"/>
          <w:sz w:val="24"/>
          <w:szCs w:val="24"/>
          <w:lang w:eastAsia="uk-UA"/>
        </w:rPr>
        <w:t>громадяни України, іноземці та особи без громадянства, які перебувають в Україні на законних підставах.</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95"/>
      <w:bookmarkEnd w:id="95"/>
      <w:r w:rsidRPr="00130464">
        <w:rPr>
          <w:rFonts w:ascii="Times New Roman" w:eastAsia="Times New Roman" w:hAnsi="Times New Roman" w:cs="Times New Roman"/>
          <w:color w:val="333333"/>
          <w:sz w:val="24"/>
          <w:szCs w:val="24"/>
          <w:lang w:eastAsia="uk-UA"/>
        </w:rPr>
        <w:lastRenderedPageBreak/>
        <w:t>До загальних служб підтримки постраждалих осіб належать заклади та установи, які, у тому числі, надають допомогу постраждалим особам (центри соціальних служб для сім’ї, дітей та молоді, притулки для дітей, центри соціально-психологічної реабілітації дітей, соціально-реабілітаційні центри (дитячі містечка), центри соціально-психологічної допомоги, територіальні центри соціального обслуговування (надання соціальних послуг) тощо).</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96"/>
      <w:bookmarkEnd w:id="96"/>
      <w:r w:rsidRPr="00130464">
        <w:rPr>
          <w:rFonts w:ascii="Times New Roman" w:eastAsia="Times New Roman" w:hAnsi="Times New Roman" w:cs="Times New Roman"/>
          <w:color w:val="333333"/>
          <w:sz w:val="24"/>
          <w:szCs w:val="24"/>
          <w:lang w:eastAsia="uk-UA"/>
        </w:rPr>
        <w:t xml:space="preserve">До спеціалізованих служб підтримки постраждалих осіб належать притулки для постраждалих осіб, центри медико-соціальної реабілітації постраждалих осіб, </w:t>
      </w:r>
      <w:proofErr w:type="spellStart"/>
      <w:r w:rsidRPr="00130464">
        <w:rPr>
          <w:rFonts w:ascii="Times New Roman" w:eastAsia="Times New Roman" w:hAnsi="Times New Roman" w:cs="Times New Roman"/>
          <w:color w:val="333333"/>
          <w:sz w:val="24"/>
          <w:szCs w:val="24"/>
          <w:lang w:eastAsia="uk-UA"/>
        </w:rPr>
        <w:t>кол</w:t>
      </w:r>
      <w:proofErr w:type="spellEnd"/>
      <w:r w:rsidRPr="00130464">
        <w:rPr>
          <w:rFonts w:ascii="Times New Roman" w:eastAsia="Times New Roman" w:hAnsi="Times New Roman" w:cs="Times New Roman"/>
          <w:color w:val="333333"/>
          <w:sz w:val="24"/>
          <w:szCs w:val="24"/>
          <w:lang w:eastAsia="uk-UA"/>
        </w:rPr>
        <w:t>-центр з питань запобігання та протидії домашньому насильству, насильству за ознакою статі та насильству стосовно дітей, мобільні бригади соціально-психологічної допомоги для постраждалих осіб та осіб, які постраждали від домашнього насильства, а також заклади та установи, призначені виключно для постраждалих осіб та осіб, які постраждали від домашнього насильства.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97"/>
      <w:bookmarkEnd w:id="97"/>
      <w:r w:rsidRPr="00130464">
        <w:rPr>
          <w:rFonts w:ascii="Times New Roman" w:eastAsia="Times New Roman" w:hAnsi="Times New Roman" w:cs="Times New Roman"/>
          <w:color w:val="333333"/>
          <w:sz w:val="24"/>
          <w:szCs w:val="24"/>
          <w:lang w:eastAsia="uk-UA"/>
        </w:rPr>
        <w:t>Суб’єкти, що здійснюють заходи у сфері запобігання та протидії насильству за ознакою статі, забезпечують формування та внесення відомостей до Єдиного державного реєстру випадків домашнього насильства та насильства за ознакою статі відповідно до вимог </w:t>
      </w:r>
      <w:hyperlink r:id="rId35" w:anchor="n254" w:tgtFrame="_blank" w:history="1">
        <w:r w:rsidRPr="00130464">
          <w:rPr>
            <w:rFonts w:ascii="Times New Roman" w:eastAsia="Times New Roman" w:hAnsi="Times New Roman" w:cs="Times New Roman"/>
            <w:color w:val="000099"/>
            <w:sz w:val="24"/>
            <w:szCs w:val="24"/>
            <w:u w:val="single"/>
            <w:lang w:eastAsia="uk-UA"/>
          </w:rPr>
          <w:t>статті 16</w:t>
        </w:r>
      </w:hyperlink>
      <w:r w:rsidRPr="00130464">
        <w:rPr>
          <w:rFonts w:ascii="Times New Roman" w:eastAsia="Times New Roman" w:hAnsi="Times New Roman" w:cs="Times New Roman"/>
          <w:color w:val="333333"/>
          <w:sz w:val="24"/>
          <w:szCs w:val="24"/>
          <w:lang w:eastAsia="uk-UA"/>
        </w:rPr>
        <w:t> Закону України "Про запобігання та протидію домашньому насильству".</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98"/>
      <w:bookmarkEnd w:id="98"/>
      <w:r w:rsidRPr="00130464">
        <w:rPr>
          <w:rFonts w:ascii="Times New Roman" w:eastAsia="Times New Roman" w:hAnsi="Times New Roman" w:cs="Times New Roman"/>
          <w:color w:val="333333"/>
          <w:sz w:val="24"/>
          <w:szCs w:val="24"/>
          <w:lang w:eastAsia="uk-UA"/>
        </w:rPr>
        <w:t>У здійсненні заходів у сфері запобігання та протидії насильству за ознакою статі, виявленні фактів насильства за ознакою статі, наданні допомоги та захисту постраждалим особам можуть брати участь підприємства, установи, організації незалежно від форми власності, громадські об’єднання та іноземні неурядові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99"/>
      <w:bookmarkEnd w:id="99"/>
      <w:r w:rsidRPr="00130464">
        <w:rPr>
          <w:rFonts w:ascii="Times New Roman" w:eastAsia="Times New Roman" w:hAnsi="Times New Roman" w:cs="Times New Roman"/>
          <w:i/>
          <w:iCs/>
          <w:color w:val="333333"/>
          <w:sz w:val="24"/>
          <w:szCs w:val="24"/>
          <w:lang w:eastAsia="uk-UA"/>
        </w:rPr>
        <w:t>{Закон доповнено статтею 7</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1</w:t>
      </w:r>
      <w:r w:rsidRPr="00130464">
        <w:rPr>
          <w:rFonts w:ascii="Times New Roman" w:eastAsia="Times New Roman" w:hAnsi="Times New Roman" w:cs="Times New Roman"/>
          <w:i/>
          <w:iCs/>
          <w:color w:val="333333"/>
          <w:sz w:val="24"/>
          <w:szCs w:val="24"/>
          <w:lang w:eastAsia="uk-UA"/>
        </w:rPr>
        <w:t> згідно із Законом </w:t>
      </w:r>
      <w:hyperlink r:id="rId36" w:anchor="n542"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00"/>
      <w:bookmarkEnd w:id="100"/>
      <w:r w:rsidRPr="00130464">
        <w:rPr>
          <w:rFonts w:ascii="Times New Roman" w:eastAsia="Times New Roman" w:hAnsi="Times New Roman" w:cs="Times New Roman"/>
          <w:b/>
          <w:bCs/>
          <w:color w:val="333333"/>
          <w:sz w:val="24"/>
          <w:szCs w:val="24"/>
          <w:lang w:eastAsia="uk-UA"/>
        </w:rPr>
        <w:t>Стаття 8. </w:t>
      </w:r>
      <w:r w:rsidRPr="00130464">
        <w:rPr>
          <w:rFonts w:ascii="Times New Roman" w:eastAsia="Times New Roman" w:hAnsi="Times New Roman" w:cs="Times New Roman"/>
          <w:color w:val="333333"/>
          <w:sz w:val="24"/>
          <w:szCs w:val="24"/>
          <w:lang w:eastAsia="uk-UA"/>
        </w:rPr>
        <w:t>Повноваження Верховної Ради України у сфері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01"/>
      <w:bookmarkEnd w:id="101"/>
      <w:r w:rsidRPr="00130464">
        <w:rPr>
          <w:rFonts w:ascii="Times New Roman" w:eastAsia="Times New Roman" w:hAnsi="Times New Roman" w:cs="Times New Roman"/>
          <w:color w:val="333333"/>
          <w:sz w:val="24"/>
          <w:szCs w:val="24"/>
          <w:lang w:eastAsia="uk-UA"/>
        </w:rPr>
        <w:t>Верховна Рада України: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02"/>
      <w:bookmarkEnd w:id="102"/>
      <w:r w:rsidRPr="00130464">
        <w:rPr>
          <w:rFonts w:ascii="Times New Roman" w:eastAsia="Times New Roman" w:hAnsi="Times New Roman" w:cs="Times New Roman"/>
          <w:color w:val="333333"/>
          <w:sz w:val="24"/>
          <w:szCs w:val="24"/>
          <w:lang w:eastAsia="uk-UA"/>
        </w:rPr>
        <w:t>визначає основні засади ґендерної політики держави;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03"/>
      <w:bookmarkEnd w:id="103"/>
      <w:r w:rsidRPr="00130464">
        <w:rPr>
          <w:rFonts w:ascii="Times New Roman" w:eastAsia="Times New Roman" w:hAnsi="Times New Roman" w:cs="Times New Roman"/>
          <w:color w:val="333333"/>
          <w:sz w:val="24"/>
          <w:szCs w:val="24"/>
          <w:lang w:eastAsia="uk-UA"/>
        </w:rPr>
        <w:t>застосовує у законодавчій діяльності принцип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04"/>
      <w:bookmarkEnd w:id="104"/>
      <w:r w:rsidRPr="00130464">
        <w:rPr>
          <w:rFonts w:ascii="Times New Roman" w:eastAsia="Times New Roman" w:hAnsi="Times New Roman" w:cs="Times New Roman"/>
          <w:color w:val="333333"/>
          <w:sz w:val="24"/>
          <w:szCs w:val="24"/>
          <w:lang w:eastAsia="uk-UA"/>
        </w:rPr>
        <w:t>у межах, передбачених </w:t>
      </w:r>
      <w:hyperlink r:id="rId37" w:tgtFrame="_blank" w:history="1">
        <w:r w:rsidRPr="00130464">
          <w:rPr>
            <w:rFonts w:ascii="Times New Roman" w:eastAsia="Times New Roman" w:hAnsi="Times New Roman" w:cs="Times New Roman"/>
            <w:color w:val="000099"/>
            <w:sz w:val="24"/>
            <w:szCs w:val="24"/>
            <w:u w:val="single"/>
            <w:lang w:eastAsia="uk-UA"/>
          </w:rPr>
          <w:t>Конституцією України</w:t>
        </w:r>
      </w:hyperlink>
      <w:r w:rsidRPr="00130464">
        <w:rPr>
          <w:rFonts w:ascii="Times New Roman" w:eastAsia="Times New Roman" w:hAnsi="Times New Roman" w:cs="Times New Roman"/>
          <w:color w:val="333333"/>
          <w:sz w:val="24"/>
          <w:szCs w:val="24"/>
          <w:lang w:eastAsia="uk-UA"/>
        </w:rPr>
        <w:t>, здійснює парламентський контроль за виконанням законодавчих актів з питань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05"/>
      <w:bookmarkEnd w:id="105"/>
      <w:r w:rsidRPr="00130464">
        <w:rPr>
          <w:rFonts w:ascii="Times New Roman" w:eastAsia="Times New Roman" w:hAnsi="Times New Roman" w:cs="Times New Roman"/>
          <w:b/>
          <w:bCs/>
          <w:color w:val="333333"/>
          <w:sz w:val="24"/>
          <w:szCs w:val="24"/>
          <w:lang w:eastAsia="uk-UA"/>
        </w:rPr>
        <w:t>Стаття 9. </w:t>
      </w:r>
      <w:r w:rsidRPr="00130464">
        <w:rPr>
          <w:rFonts w:ascii="Times New Roman" w:eastAsia="Times New Roman" w:hAnsi="Times New Roman" w:cs="Times New Roman"/>
          <w:color w:val="333333"/>
          <w:sz w:val="24"/>
          <w:szCs w:val="24"/>
          <w:lang w:eastAsia="uk-UA"/>
        </w:rPr>
        <w:t>Повноваження Уповноваженого Верховної Ради України з прав людини у сфері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06"/>
      <w:bookmarkEnd w:id="106"/>
      <w:r w:rsidRPr="00130464">
        <w:rPr>
          <w:rFonts w:ascii="Times New Roman" w:eastAsia="Times New Roman" w:hAnsi="Times New Roman" w:cs="Times New Roman"/>
          <w:color w:val="333333"/>
          <w:sz w:val="24"/>
          <w:szCs w:val="24"/>
          <w:lang w:eastAsia="uk-UA"/>
        </w:rPr>
        <w:t>Уповноважений Верховної Ради України з прав людини: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07"/>
      <w:bookmarkEnd w:id="107"/>
      <w:r w:rsidRPr="00130464">
        <w:rPr>
          <w:rFonts w:ascii="Times New Roman" w:eastAsia="Times New Roman" w:hAnsi="Times New Roman" w:cs="Times New Roman"/>
          <w:color w:val="333333"/>
          <w:sz w:val="24"/>
          <w:szCs w:val="24"/>
          <w:lang w:eastAsia="uk-UA"/>
        </w:rPr>
        <w:t>у рамках здійснення контролю за додержанням прав та свобод людини і громадянина здійснює контроль за дотриманням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08"/>
      <w:bookmarkEnd w:id="108"/>
      <w:r w:rsidRPr="00130464">
        <w:rPr>
          <w:rFonts w:ascii="Times New Roman" w:eastAsia="Times New Roman" w:hAnsi="Times New Roman" w:cs="Times New Roman"/>
          <w:color w:val="333333"/>
          <w:sz w:val="24"/>
          <w:szCs w:val="24"/>
          <w:lang w:eastAsia="uk-UA"/>
        </w:rPr>
        <w:t>розглядає звернення про випадки дискримінації за ознакою статі та насильства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 w:name="n109"/>
      <w:bookmarkEnd w:id="109"/>
      <w:r w:rsidRPr="00130464">
        <w:rPr>
          <w:rFonts w:ascii="Times New Roman" w:eastAsia="Times New Roman" w:hAnsi="Times New Roman" w:cs="Times New Roman"/>
          <w:i/>
          <w:iCs/>
          <w:color w:val="333333"/>
          <w:sz w:val="24"/>
          <w:szCs w:val="24"/>
          <w:shd w:val="clear" w:color="auto" w:fill="FFFFFF"/>
          <w:lang w:eastAsia="uk-UA"/>
        </w:rPr>
        <w:t>{Абзац третій статті 9 в редакції Закону </w:t>
      </w:r>
      <w:hyperlink r:id="rId38" w:anchor="n558"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10"/>
      <w:bookmarkEnd w:id="110"/>
      <w:r w:rsidRPr="00130464">
        <w:rPr>
          <w:rFonts w:ascii="Times New Roman" w:eastAsia="Times New Roman" w:hAnsi="Times New Roman" w:cs="Times New Roman"/>
          <w:color w:val="333333"/>
          <w:sz w:val="24"/>
          <w:szCs w:val="24"/>
          <w:lang w:eastAsia="uk-UA"/>
        </w:rPr>
        <w:t>у щорічній доповіді висвітлює питання дотримання рівних прав та можливостей жінок і чоловіків та насильства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 w:name="n111"/>
      <w:bookmarkEnd w:id="111"/>
      <w:r w:rsidRPr="00130464">
        <w:rPr>
          <w:rFonts w:ascii="Times New Roman" w:eastAsia="Times New Roman" w:hAnsi="Times New Roman" w:cs="Times New Roman"/>
          <w:i/>
          <w:iCs/>
          <w:color w:val="333333"/>
          <w:sz w:val="24"/>
          <w:szCs w:val="24"/>
          <w:shd w:val="clear" w:color="auto" w:fill="FFFFFF"/>
          <w:lang w:eastAsia="uk-UA"/>
        </w:rPr>
        <w:t>{Абзац четвертий статті 9 із змінами, внесеними згідно із Законом </w:t>
      </w:r>
      <w:hyperlink r:id="rId39" w:anchor="n560"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12"/>
      <w:bookmarkEnd w:id="112"/>
      <w:r w:rsidRPr="00130464">
        <w:rPr>
          <w:rFonts w:ascii="Times New Roman" w:eastAsia="Times New Roman" w:hAnsi="Times New Roman" w:cs="Times New Roman"/>
          <w:b/>
          <w:bCs/>
          <w:color w:val="333333"/>
          <w:sz w:val="24"/>
          <w:szCs w:val="24"/>
          <w:lang w:eastAsia="uk-UA"/>
        </w:rPr>
        <w:lastRenderedPageBreak/>
        <w:t>Стаття 10. </w:t>
      </w:r>
      <w:r w:rsidRPr="00130464">
        <w:rPr>
          <w:rFonts w:ascii="Times New Roman" w:eastAsia="Times New Roman" w:hAnsi="Times New Roman" w:cs="Times New Roman"/>
          <w:color w:val="333333"/>
          <w:sz w:val="24"/>
          <w:szCs w:val="24"/>
          <w:lang w:eastAsia="uk-UA"/>
        </w:rPr>
        <w:t>Повноваження Кабінету Міністрів України у сфері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13"/>
      <w:bookmarkEnd w:id="113"/>
      <w:r w:rsidRPr="00130464">
        <w:rPr>
          <w:rFonts w:ascii="Times New Roman" w:eastAsia="Times New Roman" w:hAnsi="Times New Roman" w:cs="Times New Roman"/>
          <w:color w:val="333333"/>
          <w:sz w:val="24"/>
          <w:szCs w:val="24"/>
          <w:lang w:eastAsia="uk-UA"/>
        </w:rPr>
        <w:t>Кабінет Міністрів України: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14"/>
      <w:bookmarkEnd w:id="114"/>
      <w:r w:rsidRPr="00130464">
        <w:rPr>
          <w:rFonts w:ascii="Times New Roman" w:eastAsia="Times New Roman" w:hAnsi="Times New Roman" w:cs="Times New Roman"/>
          <w:color w:val="333333"/>
          <w:sz w:val="24"/>
          <w:szCs w:val="24"/>
          <w:lang w:eastAsia="uk-UA"/>
        </w:rPr>
        <w:t>забезпечує проведення єдиної державної політики, спрямованої на досягнення рівних прав та рівних можливостей жінок і чоловіків у всіх сферах життя суспільства;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15"/>
      <w:bookmarkEnd w:id="115"/>
      <w:r w:rsidRPr="00130464">
        <w:rPr>
          <w:rFonts w:ascii="Times New Roman" w:eastAsia="Times New Roman" w:hAnsi="Times New Roman" w:cs="Times New Roman"/>
          <w:color w:val="333333"/>
          <w:sz w:val="24"/>
          <w:szCs w:val="24"/>
          <w:lang w:eastAsia="uk-UA"/>
        </w:rPr>
        <w:t>приймає Національний план дій щодо впровадження ґендерної рівності, запобігання та протидії насильству за ознакою статі та забезпечує його виконання;</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6" w:name="n116"/>
      <w:bookmarkEnd w:id="116"/>
      <w:r w:rsidRPr="00130464">
        <w:rPr>
          <w:rFonts w:ascii="Times New Roman" w:eastAsia="Times New Roman" w:hAnsi="Times New Roman" w:cs="Times New Roman"/>
          <w:i/>
          <w:iCs/>
          <w:color w:val="333333"/>
          <w:sz w:val="24"/>
          <w:szCs w:val="24"/>
          <w:shd w:val="clear" w:color="auto" w:fill="FFFFFF"/>
          <w:lang w:eastAsia="uk-UA"/>
        </w:rPr>
        <w:t>{Абзац третій статті 10 із змінами, внесеними згідно із Законом </w:t>
      </w:r>
      <w:hyperlink r:id="rId40" w:anchor="n562"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17"/>
      <w:bookmarkEnd w:id="117"/>
      <w:r w:rsidRPr="00130464">
        <w:rPr>
          <w:rFonts w:ascii="Times New Roman" w:eastAsia="Times New Roman" w:hAnsi="Times New Roman" w:cs="Times New Roman"/>
          <w:color w:val="333333"/>
          <w:sz w:val="24"/>
          <w:szCs w:val="24"/>
          <w:lang w:eastAsia="uk-UA"/>
        </w:rPr>
        <w:t>розробляє і реалізовує державні цільові програми щодо забезпечення рівних прав та можливостей жінок і чоловіків,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 w:name="n118"/>
      <w:bookmarkEnd w:id="118"/>
      <w:r w:rsidRPr="00130464">
        <w:rPr>
          <w:rFonts w:ascii="Times New Roman" w:eastAsia="Times New Roman" w:hAnsi="Times New Roman" w:cs="Times New Roman"/>
          <w:i/>
          <w:iCs/>
          <w:color w:val="333333"/>
          <w:sz w:val="24"/>
          <w:szCs w:val="24"/>
          <w:shd w:val="clear" w:color="auto" w:fill="FFFFFF"/>
          <w:lang w:eastAsia="uk-UA"/>
        </w:rPr>
        <w:t>{Абзац четвертий статті 10 із змінами, внесеними згідно із Законом </w:t>
      </w:r>
      <w:hyperlink r:id="rId41" w:anchor="n563"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19"/>
      <w:bookmarkEnd w:id="119"/>
      <w:r w:rsidRPr="00130464">
        <w:rPr>
          <w:rFonts w:ascii="Times New Roman" w:eastAsia="Times New Roman" w:hAnsi="Times New Roman" w:cs="Times New Roman"/>
          <w:color w:val="333333"/>
          <w:sz w:val="24"/>
          <w:szCs w:val="24"/>
          <w:lang w:eastAsia="uk-UA"/>
        </w:rPr>
        <w:t>спрямовує і координує роботу міністерств, інших органів виконавчої влади щодо забезпечення ґендерної рівності,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0" w:name="n120"/>
      <w:bookmarkEnd w:id="120"/>
      <w:r w:rsidRPr="00130464">
        <w:rPr>
          <w:rFonts w:ascii="Times New Roman" w:eastAsia="Times New Roman" w:hAnsi="Times New Roman" w:cs="Times New Roman"/>
          <w:i/>
          <w:iCs/>
          <w:color w:val="333333"/>
          <w:sz w:val="24"/>
          <w:szCs w:val="24"/>
          <w:shd w:val="clear" w:color="auto" w:fill="FFFFFF"/>
          <w:lang w:eastAsia="uk-UA"/>
        </w:rPr>
        <w:t>{Абзац п'ятий статті 10 із змінами, внесеними згідно із Законом </w:t>
      </w:r>
      <w:hyperlink r:id="rId42" w:anchor="n562"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21"/>
      <w:bookmarkEnd w:id="121"/>
      <w:r w:rsidRPr="00130464">
        <w:rPr>
          <w:rFonts w:ascii="Times New Roman" w:eastAsia="Times New Roman" w:hAnsi="Times New Roman" w:cs="Times New Roman"/>
          <w:color w:val="333333"/>
          <w:sz w:val="24"/>
          <w:szCs w:val="24"/>
          <w:lang w:eastAsia="uk-UA"/>
        </w:rPr>
        <w:t>організовує підготовку державної доповіді про виконання в Україні </w:t>
      </w:r>
      <w:hyperlink r:id="rId43" w:tgtFrame="_blank" w:history="1">
        <w:r w:rsidRPr="00130464">
          <w:rPr>
            <w:rFonts w:ascii="Times New Roman" w:eastAsia="Times New Roman" w:hAnsi="Times New Roman" w:cs="Times New Roman"/>
            <w:color w:val="000099"/>
            <w:sz w:val="24"/>
            <w:szCs w:val="24"/>
            <w:u w:val="single"/>
            <w:lang w:eastAsia="uk-UA"/>
          </w:rPr>
          <w:t>Конвенції ООН</w:t>
        </w:r>
      </w:hyperlink>
      <w:hyperlink r:id="rId44" w:tgtFrame="_blank" w:history="1">
        <w:r w:rsidRPr="00130464">
          <w:rPr>
            <w:rFonts w:ascii="Times New Roman" w:eastAsia="Times New Roman" w:hAnsi="Times New Roman" w:cs="Times New Roman"/>
            <w:color w:val="000099"/>
            <w:sz w:val="24"/>
            <w:szCs w:val="24"/>
            <w:u w:val="single"/>
            <w:lang w:eastAsia="uk-UA"/>
          </w:rPr>
          <w:t> про ліквідацію всіх форм дискримінації щодо жінок</w:t>
        </w:r>
      </w:hyperlink>
      <w:r w:rsidRPr="00130464">
        <w:rPr>
          <w:rFonts w:ascii="Times New Roman" w:eastAsia="Times New Roman" w:hAnsi="Times New Roman" w:cs="Times New Roman"/>
          <w:color w:val="333333"/>
          <w:sz w:val="24"/>
          <w:szCs w:val="24"/>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22"/>
      <w:bookmarkEnd w:id="122"/>
      <w:r w:rsidRPr="00130464">
        <w:rPr>
          <w:rFonts w:ascii="Times New Roman" w:eastAsia="Times New Roman" w:hAnsi="Times New Roman" w:cs="Times New Roman"/>
          <w:color w:val="333333"/>
          <w:sz w:val="24"/>
          <w:szCs w:val="24"/>
          <w:lang w:eastAsia="uk-UA"/>
        </w:rPr>
        <w:t>враховує принцип ґендерної рівності при прийнятті нормативно-правових актів;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23"/>
      <w:bookmarkEnd w:id="123"/>
      <w:r w:rsidRPr="00130464">
        <w:rPr>
          <w:rFonts w:ascii="Times New Roman" w:eastAsia="Times New Roman" w:hAnsi="Times New Roman" w:cs="Times New Roman"/>
          <w:color w:val="333333"/>
          <w:sz w:val="24"/>
          <w:szCs w:val="24"/>
          <w:lang w:eastAsia="uk-UA"/>
        </w:rPr>
        <w:t xml:space="preserve">затверджує порядок проведення </w:t>
      </w:r>
      <w:proofErr w:type="spellStart"/>
      <w:r w:rsidRPr="00130464">
        <w:rPr>
          <w:rFonts w:ascii="Times New Roman" w:eastAsia="Times New Roman" w:hAnsi="Times New Roman" w:cs="Times New Roman"/>
          <w:color w:val="333333"/>
          <w:sz w:val="24"/>
          <w:szCs w:val="24"/>
          <w:lang w:eastAsia="uk-UA"/>
        </w:rPr>
        <w:t>ґендерно</w:t>
      </w:r>
      <w:proofErr w:type="spellEnd"/>
      <w:r w:rsidRPr="00130464">
        <w:rPr>
          <w:rFonts w:ascii="Times New Roman" w:eastAsia="Times New Roman" w:hAnsi="Times New Roman" w:cs="Times New Roman"/>
          <w:color w:val="333333"/>
          <w:sz w:val="24"/>
          <w:szCs w:val="24"/>
          <w:lang w:eastAsia="uk-UA"/>
        </w:rPr>
        <w:t>-правової експертизи;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24"/>
      <w:bookmarkEnd w:id="124"/>
      <w:r w:rsidRPr="00130464">
        <w:rPr>
          <w:rFonts w:ascii="Times New Roman" w:eastAsia="Times New Roman" w:hAnsi="Times New Roman" w:cs="Times New Roman"/>
          <w:color w:val="333333"/>
          <w:sz w:val="24"/>
          <w:szCs w:val="24"/>
          <w:lang w:eastAsia="uk-UA"/>
        </w:rPr>
        <w:t>здійснює інші повноваження у цій сфері, передбачені законодавством України.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25"/>
      <w:bookmarkEnd w:id="125"/>
      <w:r w:rsidRPr="00130464">
        <w:rPr>
          <w:rFonts w:ascii="Times New Roman" w:eastAsia="Times New Roman" w:hAnsi="Times New Roman" w:cs="Times New Roman"/>
          <w:b/>
          <w:bCs/>
          <w:color w:val="333333"/>
          <w:sz w:val="24"/>
          <w:szCs w:val="24"/>
          <w:lang w:eastAsia="uk-UA"/>
        </w:rPr>
        <w:t>Стаття 11. </w:t>
      </w:r>
      <w:r w:rsidRPr="00130464">
        <w:rPr>
          <w:rFonts w:ascii="Times New Roman" w:eastAsia="Times New Roman" w:hAnsi="Times New Roman" w:cs="Times New Roman"/>
          <w:color w:val="333333"/>
          <w:sz w:val="24"/>
          <w:szCs w:val="24"/>
          <w:lang w:eastAsia="uk-UA"/>
        </w:rPr>
        <w:t>Повноваження спеціально уповноваженого центрального органу виконавчої влади з питань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26"/>
      <w:bookmarkEnd w:id="126"/>
      <w:r w:rsidRPr="00130464">
        <w:rPr>
          <w:rFonts w:ascii="Times New Roman" w:eastAsia="Times New Roman" w:hAnsi="Times New Roman" w:cs="Times New Roman"/>
          <w:color w:val="333333"/>
          <w:sz w:val="24"/>
          <w:szCs w:val="24"/>
          <w:lang w:eastAsia="uk-UA"/>
        </w:rPr>
        <w:t>Спеціально уповноважений центральний орган виконавчої влади з питань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27"/>
      <w:bookmarkEnd w:id="127"/>
      <w:r w:rsidRPr="00130464">
        <w:rPr>
          <w:rFonts w:ascii="Times New Roman" w:eastAsia="Times New Roman" w:hAnsi="Times New Roman" w:cs="Times New Roman"/>
          <w:color w:val="333333"/>
          <w:sz w:val="24"/>
          <w:szCs w:val="24"/>
          <w:lang w:eastAsia="uk-UA"/>
        </w:rPr>
        <w:t>бере участь у формуванні та реалізації державної політики щодо забезпечення рівних прав та можливостей жінок і чоловіків та у сфері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8" w:name="n128"/>
      <w:bookmarkEnd w:id="128"/>
      <w:r w:rsidRPr="00130464">
        <w:rPr>
          <w:rFonts w:ascii="Times New Roman" w:eastAsia="Times New Roman" w:hAnsi="Times New Roman" w:cs="Times New Roman"/>
          <w:i/>
          <w:iCs/>
          <w:color w:val="333333"/>
          <w:sz w:val="24"/>
          <w:szCs w:val="24"/>
          <w:shd w:val="clear" w:color="auto" w:fill="FFFFFF"/>
          <w:lang w:eastAsia="uk-UA"/>
        </w:rPr>
        <w:t>{Абзац другий статті 11 із змінами, внесеними згідно із Законом </w:t>
      </w:r>
      <w:hyperlink r:id="rId45" w:anchor="n565"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29"/>
      <w:bookmarkEnd w:id="129"/>
      <w:r w:rsidRPr="00130464">
        <w:rPr>
          <w:rFonts w:ascii="Times New Roman" w:eastAsia="Times New Roman" w:hAnsi="Times New Roman" w:cs="Times New Roman"/>
          <w:color w:val="333333"/>
          <w:sz w:val="24"/>
          <w:szCs w:val="24"/>
          <w:lang w:eastAsia="uk-UA"/>
        </w:rPr>
        <w:t>здійснює координацію заходів міністерств та інших органів виконавчої влади, спрямованих на впровадження ґендерної рівності, координацію діяльності суб’єктів, що здійснюють заходи у сфері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0" w:name="n130"/>
      <w:bookmarkEnd w:id="130"/>
      <w:r w:rsidRPr="00130464">
        <w:rPr>
          <w:rFonts w:ascii="Times New Roman" w:eastAsia="Times New Roman" w:hAnsi="Times New Roman" w:cs="Times New Roman"/>
          <w:i/>
          <w:iCs/>
          <w:color w:val="333333"/>
          <w:sz w:val="24"/>
          <w:szCs w:val="24"/>
          <w:shd w:val="clear" w:color="auto" w:fill="FFFFFF"/>
          <w:lang w:eastAsia="uk-UA"/>
        </w:rPr>
        <w:t>{Абзац третій статті 11 із змінами, внесеними згідно із Законом </w:t>
      </w:r>
      <w:hyperlink r:id="rId46" w:anchor="n566"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31"/>
      <w:bookmarkEnd w:id="131"/>
      <w:r w:rsidRPr="00130464">
        <w:rPr>
          <w:rFonts w:ascii="Times New Roman" w:eastAsia="Times New Roman" w:hAnsi="Times New Roman" w:cs="Times New Roman"/>
          <w:color w:val="333333"/>
          <w:sz w:val="24"/>
          <w:szCs w:val="24"/>
          <w:lang w:eastAsia="uk-UA"/>
        </w:rPr>
        <w:t>проводить інформаційно-роз'яснювальну роботу в медіа, організовує проведення просвітницьких заходів з питань забезпечення ґендерної рівності та у сфері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2" w:name="n132"/>
      <w:bookmarkEnd w:id="132"/>
      <w:r w:rsidRPr="00130464">
        <w:rPr>
          <w:rFonts w:ascii="Times New Roman" w:eastAsia="Times New Roman" w:hAnsi="Times New Roman" w:cs="Times New Roman"/>
          <w:i/>
          <w:iCs/>
          <w:color w:val="333333"/>
          <w:sz w:val="24"/>
          <w:szCs w:val="24"/>
          <w:shd w:val="clear" w:color="auto" w:fill="FFFFFF"/>
          <w:lang w:eastAsia="uk-UA"/>
        </w:rPr>
        <w:t>{Абзац четвертий статті 11 із змінами, внесеними згідно із Законом </w:t>
      </w:r>
      <w:hyperlink r:id="rId47" w:anchor="n567"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33"/>
      <w:bookmarkEnd w:id="133"/>
      <w:r w:rsidRPr="00130464">
        <w:rPr>
          <w:rFonts w:ascii="Times New Roman" w:eastAsia="Times New Roman" w:hAnsi="Times New Roman" w:cs="Times New Roman"/>
          <w:color w:val="333333"/>
          <w:sz w:val="24"/>
          <w:szCs w:val="24"/>
          <w:lang w:eastAsia="uk-UA"/>
        </w:rPr>
        <w:t xml:space="preserve">здійснює розроблення заходів, спрямованих на реалізацію забезпечення рівності прав та можливостей жінок і чоловіків та зміну соціальних і культурних моделей поведінки, що </w:t>
      </w:r>
      <w:r w:rsidRPr="00130464">
        <w:rPr>
          <w:rFonts w:ascii="Times New Roman" w:eastAsia="Times New Roman" w:hAnsi="Times New Roman" w:cs="Times New Roman"/>
          <w:color w:val="333333"/>
          <w:sz w:val="24"/>
          <w:szCs w:val="24"/>
          <w:lang w:eastAsia="uk-UA"/>
        </w:rPr>
        <w:lastRenderedPageBreak/>
        <w:t>ґрунтуються на дискримінаційних уявленнях про соціальні ролі та обов’язки жінок і чоловіків у всіх сферах життя суспільства;</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4" w:name="n134"/>
      <w:bookmarkEnd w:id="134"/>
      <w:r w:rsidRPr="00130464">
        <w:rPr>
          <w:rFonts w:ascii="Times New Roman" w:eastAsia="Times New Roman" w:hAnsi="Times New Roman" w:cs="Times New Roman"/>
          <w:i/>
          <w:iCs/>
          <w:color w:val="333333"/>
          <w:sz w:val="24"/>
          <w:szCs w:val="24"/>
          <w:shd w:val="clear" w:color="auto" w:fill="FFFFFF"/>
          <w:lang w:eastAsia="uk-UA"/>
        </w:rPr>
        <w:t>{Абзац п'ятий статті 11 із змінами, внесеними згідно із Законом </w:t>
      </w:r>
      <w:hyperlink r:id="rId48" w:anchor="n568"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35"/>
      <w:bookmarkEnd w:id="135"/>
      <w:r w:rsidRPr="00130464">
        <w:rPr>
          <w:rFonts w:ascii="Times New Roman" w:eastAsia="Times New Roman" w:hAnsi="Times New Roman" w:cs="Times New Roman"/>
          <w:color w:val="333333"/>
          <w:sz w:val="24"/>
          <w:szCs w:val="24"/>
          <w:lang w:eastAsia="uk-UA"/>
        </w:rPr>
        <w:t>формує Національний план дій щодо впровадження ґендерної рівності та у сфері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6" w:name="n136"/>
      <w:bookmarkEnd w:id="136"/>
      <w:r w:rsidRPr="00130464">
        <w:rPr>
          <w:rFonts w:ascii="Times New Roman" w:eastAsia="Times New Roman" w:hAnsi="Times New Roman" w:cs="Times New Roman"/>
          <w:i/>
          <w:iCs/>
          <w:color w:val="333333"/>
          <w:sz w:val="24"/>
          <w:szCs w:val="24"/>
          <w:shd w:val="clear" w:color="auto" w:fill="FFFFFF"/>
          <w:lang w:eastAsia="uk-UA"/>
        </w:rPr>
        <w:t>{Абзац шостий статті 11 із змінами, внесеними згідно із Законом </w:t>
      </w:r>
      <w:hyperlink r:id="rId49" w:anchor="n569"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37"/>
      <w:bookmarkEnd w:id="137"/>
      <w:r w:rsidRPr="00130464">
        <w:rPr>
          <w:rFonts w:ascii="Times New Roman" w:eastAsia="Times New Roman" w:hAnsi="Times New Roman" w:cs="Times New Roman"/>
          <w:color w:val="333333"/>
          <w:sz w:val="24"/>
          <w:szCs w:val="24"/>
          <w:lang w:eastAsia="uk-UA"/>
        </w:rPr>
        <w:t>здійснює контроль за дотриманням ґендерної рівності при вирішенні кадрових питань у центральних та місцевих органах виконавчої влади;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38"/>
      <w:bookmarkEnd w:id="138"/>
      <w:r w:rsidRPr="00130464">
        <w:rPr>
          <w:rFonts w:ascii="Times New Roman" w:eastAsia="Times New Roman" w:hAnsi="Times New Roman" w:cs="Times New Roman"/>
          <w:color w:val="333333"/>
          <w:sz w:val="24"/>
          <w:szCs w:val="24"/>
          <w:lang w:eastAsia="uk-UA"/>
        </w:rPr>
        <w:t>організовує навчання державних службовців з питань реалізації рівних прав та можливостей жінок і чоловіків, запобігання та протидії насильству за ознакою статі, а також здійснює координацію підготовки фахівців, які представляють суб’єктів, що здійснюють заходи у сфері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9" w:name="n139"/>
      <w:bookmarkEnd w:id="139"/>
      <w:r w:rsidRPr="00130464">
        <w:rPr>
          <w:rFonts w:ascii="Times New Roman" w:eastAsia="Times New Roman" w:hAnsi="Times New Roman" w:cs="Times New Roman"/>
          <w:i/>
          <w:iCs/>
          <w:color w:val="333333"/>
          <w:sz w:val="24"/>
          <w:szCs w:val="24"/>
          <w:shd w:val="clear" w:color="auto" w:fill="FFFFFF"/>
          <w:lang w:eastAsia="uk-UA"/>
        </w:rPr>
        <w:t>{Абзац восьмий статті 11 із змінами, внесеними згідно із Законом </w:t>
      </w:r>
      <w:hyperlink r:id="rId50" w:anchor="n570"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40"/>
      <w:bookmarkEnd w:id="140"/>
      <w:r w:rsidRPr="00130464">
        <w:rPr>
          <w:rFonts w:ascii="Times New Roman" w:eastAsia="Times New Roman" w:hAnsi="Times New Roman" w:cs="Times New Roman"/>
          <w:color w:val="333333"/>
          <w:sz w:val="24"/>
          <w:szCs w:val="24"/>
          <w:lang w:eastAsia="uk-UA"/>
        </w:rPr>
        <w:t>разом з іншими центральними органами виконавчої влади здійснює підготовку науково обґрунтованих пропозицій з питань забезпечення ґендерної рівності та у сфері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1" w:name="n141"/>
      <w:bookmarkEnd w:id="141"/>
      <w:r w:rsidRPr="00130464">
        <w:rPr>
          <w:rFonts w:ascii="Times New Roman" w:eastAsia="Times New Roman" w:hAnsi="Times New Roman" w:cs="Times New Roman"/>
          <w:i/>
          <w:iCs/>
          <w:color w:val="333333"/>
          <w:sz w:val="24"/>
          <w:szCs w:val="24"/>
          <w:shd w:val="clear" w:color="auto" w:fill="FFFFFF"/>
          <w:lang w:eastAsia="uk-UA"/>
        </w:rPr>
        <w:t>{Абзац дев'ятий статті 11 із змінами, внесеними згідно із Законом </w:t>
      </w:r>
      <w:hyperlink r:id="rId51" w:anchor="n571"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42"/>
      <w:bookmarkEnd w:id="142"/>
      <w:r w:rsidRPr="00130464">
        <w:rPr>
          <w:rFonts w:ascii="Times New Roman" w:eastAsia="Times New Roman" w:hAnsi="Times New Roman" w:cs="Times New Roman"/>
          <w:color w:val="333333"/>
          <w:sz w:val="24"/>
          <w:szCs w:val="24"/>
          <w:lang w:eastAsia="uk-UA"/>
        </w:rPr>
        <w:t>здійснює організацію наукових і експертних досліджень з питань забезпечення рівних прав та можливостей жінок і чоловіків та у сфері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 w:name="n143"/>
      <w:bookmarkEnd w:id="143"/>
      <w:r w:rsidRPr="00130464">
        <w:rPr>
          <w:rFonts w:ascii="Times New Roman" w:eastAsia="Times New Roman" w:hAnsi="Times New Roman" w:cs="Times New Roman"/>
          <w:i/>
          <w:iCs/>
          <w:color w:val="333333"/>
          <w:sz w:val="24"/>
          <w:szCs w:val="24"/>
          <w:shd w:val="clear" w:color="auto" w:fill="FFFFFF"/>
          <w:lang w:eastAsia="uk-UA"/>
        </w:rPr>
        <w:t>{Абзац десятий статті 11 із змінами, внесеними згідно із Законом </w:t>
      </w:r>
      <w:hyperlink r:id="rId52" w:anchor="n571"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44"/>
      <w:bookmarkEnd w:id="144"/>
      <w:r w:rsidRPr="00130464">
        <w:rPr>
          <w:rFonts w:ascii="Times New Roman" w:eastAsia="Times New Roman" w:hAnsi="Times New Roman" w:cs="Times New Roman"/>
          <w:color w:val="333333"/>
          <w:sz w:val="24"/>
          <w:szCs w:val="24"/>
          <w:lang w:eastAsia="uk-UA"/>
        </w:rPr>
        <w:t>вносить пропозиції щодо застосування позитивних дій та їх припинення;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45"/>
      <w:bookmarkEnd w:id="145"/>
      <w:r w:rsidRPr="00130464">
        <w:rPr>
          <w:rFonts w:ascii="Times New Roman" w:eastAsia="Times New Roman" w:hAnsi="Times New Roman" w:cs="Times New Roman"/>
          <w:color w:val="333333"/>
          <w:sz w:val="24"/>
          <w:szCs w:val="24"/>
          <w:lang w:eastAsia="uk-UA"/>
        </w:rPr>
        <w:t>здійснює моніторинг ефективності заходів у сфері запобігання та протидії насильству за ознакою статі, а також їх впливу на різні соціальні групи, надає відповідну методичну та практичну допомогу суб’єктам, що здійснюють заходи у сфері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6" w:name="n146"/>
      <w:bookmarkEnd w:id="146"/>
      <w:r w:rsidRPr="00130464">
        <w:rPr>
          <w:rFonts w:ascii="Times New Roman" w:eastAsia="Times New Roman" w:hAnsi="Times New Roman" w:cs="Times New Roman"/>
          <w:i/>
          <w:iCs/>
          <w:color w:val="333333"/>
          <w:sz w:val="24"/>
          <w:szCs w:val="24"/>
          <w:shd w:val="clear" w:color="auto" w:fill="FFFFFF"/>
          <w:lang w:eastAsia="uk-UA"/>
        </w:rPr>
        <w:t>{Статтю 11 доповнено новим абзацом згідно із Законом </w:t>
      </w:r>
      <w:hyperlink r:id="rId53" w:anchor="n573"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47"/>
      <w:bookmarkEnd w:id="147"/>
      <w:r w:rsidRPr="00130464">
        <w:rPr>
          <w:rFonts w:ascii="Times New Roman" w:eastAsia="Times New Roman" w:hAnsi="Times New Roman" w:cs="Times New Roman"/>
          <w:color w:val="333333"/>
          <w:sz w:val="24"/>
          <w:szCs w:val="24"/>
          <w:lang w:eastAsia="uk-UA"/>
        </w:rPr>
        <w:t>забезпечує розроблення та затвердження </w:t>
      </w:r>
      <w:hyperlink r:id="rId54" w:anchor="n13" w:tgtFrame="_blank" w:history="1">
        <w:r w:rsidRPr="00130464">
          <w:rPr>
            <w:rFonts w:ascii="Times New Roman" w:eastAsia="Times New Roman" w:hAnsi="Times New Roman" w:cs="Times New Roman"/>
            <w:color w:val="000099"/>
            <w:sz w:val="24"/>
            <w:szCs w:val="24"/>
            <w:u w:val="single"/>
            <w:lang w:eastAsia="uk-UA"/>
          </w:rPr>
          <w:t>типових програм для кривдників</w:t>
        </w:r>
      </w:hyperlink>
      <w:r w:rsidRPr="00130464">
        <w:rPr>
          <w:rFonts w:ascii="Times New Roman" w:eastAsia="Times New Roman" w:hAnsi="Times New Roman" w:cs="Times New Roman"/>
          <w:color w:val="333333"/>
          <w:sz w:val="24"/>
          <w:szCs w:val="24"/>
          <w:lang w:eastAsia="uk-UA"/>
        </w:rPr>
        <w:t>, а також методичних рекомендацій щодо їх виконання;</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8" w:name="n148"/>
      <w:bookmarkEnd w:id="148"/>
      <w:r w:rsidRPr="00130464">
        <w:rPr>
          <w:rFonts w:ascii="Times New Roman" w:eastAsia="Times New Roman" w:hAnsi="Times New Roman" w:cs="Times New Roman"/>
          <w:i/>
          <w:iCs/>
          <w:color w:val="333333"/>
          <w:sz w:val="24"/>
          <w:szCs w:val="24"/>
          <w:shd w:val="clear" w:color="auto" w:fill="FFFFFF"/>
          <w:lang w:eastAsia="uk-UA"/>
        </w:rPr>
        <w:t>{Статтю 11 доповнено новим абзацом згідно із Законом </w:t>
      </w:r>
      <w:hyperlink r:id="rId55" w:anchor="n574"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49"/>
      <w:bookmarkEnd w:id="149"/>
      <w:r w:rsidRPr="00130464">
        <w:rPr>
          <w:rFonts w:ascii="Times New Roman" w:eastAsia="Times New Roman" w:hAnsi="Times New Roman" w:cs="Times New Roman"/>
          <w:color w:val="333333"/>
          <w:sz w:val="24"/>
          <w:szCs w:val="24"/>
          <w:lang w:eastAsia="uk-UA"/>
        </w:rPr>
        <w:t>затверджує стандарти надання соціальних послуг постраждалим особам та методику визначення потреб територіальних громад у створенні спеціалізованих служб підтримки постраждалих осіб;</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0" w:name="n150"/>
      <w:bookmarkEnd w:id="150"/>
      <w:r w:rsidRPr="00130464">
        <w:rPr>
          <w:rFonts w:ascii="Times New Roman" w:eastAsia="Times New Roman" w:hAnsi="Times New Roman" w:cs="Times New Roman"/>
          <w:i/>
          <w:iCs/>
          <w:color w:val="333333"/>
          <w:sz w:val="24"/>
          <w:szCs w:val="24"/>
          <w:shd w:val="clear" w:color="auto" w:fill="FFFFFF"/>
          <w:lang w:eastAsia="uk-UA"/>
        </w:rPr>
        <w:t>{Статтю 11 доповнено новим абзацом згідно із Законом </w:t>
      </w:r>
      <w:hyperlink r:id="rId56" w:anchor="n575"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51"/>
      <w:bookmarkEnd w:id="151"/>
      <w:r w:rsidRPr="00130464">
        <w:rPr>
          <w:rFonts w:ascii="Times New Roman" w:eastAsia="Times New Roman" w:hAnsi="Times New Roman" w:cs="Times New Roman"/>
          <w:color w:val="333333"/>
          <w:sz w:val="24"/>
          <w:szCs w:val="24"/>
          <w:lang w:eastAsia="uk-UA"/>
        </w:rPr>
        <w:t>забезпечує розроблення та затвердження типових програм для постраждалих осіб, а також методичних рекомендацій щодо їх виконання;</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2" w:name="n152"/>
      <w:bookmarkEnd w:id="152"/>
      <w:r w:rsidRPr="00130464">
        <w:rPr>
          <w:rFonts w:ascii="Times New Roman" w:eastAsia="Times New Roman" w:hAnsi="Times New Roman" w:cs="Times New Roman"/>
          <w:i/>
          <w:iCs/>
          <w:color w:val="333333"/>
          <w:sz w:val="24"/>
          <w:szCs w:val="24"/>
          <w:shd w:val="clear" w:color="auto" w:fill="FFFFFF"/>
          <w:lang w:eastAsia="uk-UA"/>
        </w:rPr>
        <w:t>{Статтю 11 доповнено новим абзацом згідно із Законом </w:t>
      </w:r>
      <w:hyperlink r:id="rId57" w:anchor="n576"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53"/>
      <w:bookmarkEnd w:id="153"/>
      <w:r w:rsidRPr="00130464">
        <w:rPr>
          <w:rFonts w:ascii="Times New Roman" w:eastAsia="Times New Roman" w:hAnsi="Times New Roman" w:cs="Times New Roman"/>
          <w:color w:val="333333"/>
          <w:sz w:val="24"/>
          <w:szCs w:val="24"/>
          <w:lang w:eastAsia="uk-UA"/>
        </w:rPr>
        <w:lastRenderedPageBreak/>
        <w:t>контролює формування та ведення Єдиного державного реєстру випадків домашнього насильства та насильства за ознакою статі (у частині запобігання та протидії насильству за ознакою статі), забезпечує збір, аналіз та поширення інформації про насильство за ознакою статі відповідно до законодавства;</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4" w:name="n154"/>
      <w:bookmarkEnd w:id="154"/>
      <w:r w:rsidRPr="00130464">
        <w:rPr>
          <w:rFonts w:ascii="Times New Roman" w:eastAsia="Times New Roman" w:hAnsi="Times New Roman" w:cs="Times New Roman"/>
          <w:i/>
          <w:iCs/>
          <w:color w:val="333333"/>
          <w:sz w:val="24"/>
          <w:szCs w:val="24"/>
          <w:shd w:val="clear" w:color="auto" w:fill="FFFFFF"/>
          <w:lang w:eastAsia="uk-UA"/>
        </w:rPr>
        <w:t>{Статтю 11 доповнено новим абзацом згідно із Законом </w:t>
      </w:r>
      <w:hyperlink r:id="rId58" w:anchor="n577"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55"/>
      <w:bookmarkEnd w:id="155"/>
      <w:r w:rsidRPr="00130464">
        <w:rPr>
          <w:rFonts w:ascii="Times New Roman" w:eastAsia="Times New Roman" w:hAnsi="Times New Roman" w:cs="Times New Roman"/>
          <w:color w:val="333333"/>
          <w:sz w:val="24"/>
          <w:szCs w:val="24"/>
          <w:lang w:eastAsia="uk-UA"/>
        </w:rPr>
        <w:t>здійснює моніторинг та узагальнює результати забезпечення рівних прав та можливостей в різних сферах життєдіяльності;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56"/>
      <w:bookmarkEnd w:id="156"/>
      <w:r w:rsidRPr="00130464">
        <w:rPr>
          <w:rFonts w:ascii="Times New Roman" w:eastAsia="Times New Roman" w:hAnsi="Times New Roman" w:cs="Times New Roman"/>
          <w:color w:val="333333"/>
          <w:sz w:val="24"/>
          <w:szCs w:val="24"/>
          <w:lang w:eastAsia="uk-UA"/>
        </w:rPr>
        <w:t>узагальнює виконання державних програм з питань ґендерної рівності та у сфері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7" w:name="n157"/>
      <w:bookmarkEnd w:id="157"/>
      <w:r w:rsidRPr="00130464">
        <w:rPr>
          <w:rFonts w:ascii="Times New Roman" w:eastAsia="Times New Roman" w:hAnsi="Times New Roman" w:cs="Times New Roman"/>
          <w:i/>
          <w:iCs/>
          <w:color w:val="333333"/>
          <w:sz w:val="24"/>
          <w:szCs w:val="24"/>
          <w:shd w:val="clear" w:color="auto" w:fill="FFFFFF"/>
          <w:lang w:eastAsia="uk-UA"/>
        </w:rPr>
        <w:t>{Абзац вісімнадцятий статті 11 із змінами, внесеними згідно із Законом </w:t>
      </w:r>
      <w:hyperlink r:id="rId59" w:anchor="n579"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58" w:name="n158"/>
      <w:bookmarkEnd w:id="158"/>
      <w:r w:rsidRPr="00130464">
        <w:rPr>
          <w:rFonts w:ascii="Times New Roman" w:eastAsia="Times New Roman" w:hAnsi="Times New Roman" w:cs="Times New Roman"/>
          <w:i/>
          <w:iCs/>
          <w:color w:val="333333"/>
          <w:sz w:val="24"/>
          <w:szCs w:val="24"/>
          <w:shd w:val="clear" w:color="auto" w:fill="FFFFFF"/>
          <w:lang w:eastAsia="uk-UA"/>
        </w:rPr>
        <w:t>{Абзац дев'ятнадцятий статті 11 виключено на підставі Закону </w:t>
      </w:r>
      <w:hyperlink r:id="rId60" w:anchor="n580"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59"/>
      <w:bookmarkEnd w:id="159"/>
      <w:r w:rsidRPr="00130464">
        <w:rPr>
          <w:rFonts w:ascii="Times New Roman" w:eastAsia="Times New Roman" w:hAnsi="Times New Roman" w:cs="Times New Roman"/>
          <w:color w:val="333333"/>
          <w:sz w:val="24"/>
          <w:szCs w:val="24"/>
          <w:lang w:eastAsia="uk-UA"/>
        </w:rPr>
        <w:t>веде в установленому законодавством порядку облік та узагальнює випадки дискримінації за ознакою статі та насильства за ознакою статі та вносить пропозиції щодо їх усунення;</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0" w:name="n160"/>
      <w:bookmarkEnd w:id="160"/>
      <w:r w:rsidRPr="00130464">
        <w:rPr>
          <w:rFonts w:ascii="Times New Roman" w:eastAsia="Times New Roman" w:hAnsi="Times New Roman" w:cs="Times New Roman"/>
          <w:i/>
          <w:iCs/>
          <w:color w:val="333333"/>
          <w:sz w:val="24"/>
          <w:szCs w:val="24"/>
          <w:shd w:val="clear" w:color="auto" w:fill="FFFFFF"/>
          <w:lang w:eastAsia="uk-UA"/>
        </w:rPr>
        <w:t>{Абзац двадцятий статті 11 із змінами, внесеними згідно із Законом </w:t>
      </w:r>
      <w:hyperlink r:id="rId61" w:anchor="n581"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61"/>
      <w:bookmarkEnd w:id="161"/>
      <w:r w:rsidRPr="00130464">
        <w:rPr>
          <w:rFonts w:ascii="Times New Roman" w:eastAsia="Times New Roman" w:hAnsi="Times New Roman" w:cs="Times New Roman"/>
          <w:color w:val="333333"/>
          <w:sz w:val="24"/>
          <w:szCs w:val="24"/>
          <w:lang w:eastAsia="uk-UA"/>
        </w:rPr>
        <w:t>здійснює співпрацю з міжнародними організаціями, відповідними органами зарубіжних країн з питань статусу жінок та дотримання міжнародних стандартів рівних прав та можливостей жінок і чоловіків,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2" w:name="n162"/>
      <w:bookmarkEnd w:id="162"/>
      <w:r w:rsidRPr="00130464">
        <w:rPr>
          <w:rFonts w:ascii="Times New Roman" w:eastAsia="Times New Roman" w:hAnsi="Times New Roman" w:cs="Times New Roman"/>
          <w:i/>
          <w:iCs/>
          <w:color w:val="333333"/>
          <w:sz w:val="24"/>
          <w:szCs w:val="24"/>
          <w:shd w:val="clear" w:color="auto" w:fill="FFFFFF"/>
          <w:lang w:eastAsia="uk-UA"/>
        </w:rPr>
        <w:t>{Абзац двадцять перший статті 11 із змінами, внесеними згідно із Законом </w:t>
      </w:r>
      <w:hyperlink r:id="rId62" w:anchor="n582"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63"/>
      <w:bookmarkEnd w:id="163"/>
      <w:r w:rsidRPr="00130464">
        <w:rPr>
          <w:rFonts w:ascii="Times New Roman" w:eastAsia="Times New Roman" w:hAnsi="Times New Roman" w:cs="Times New Roman"/>
          <w:b/>
          <w:bCs/>
          <w:color w:val="333333"/>
          <w:sz w:val="24"/>
          <w:szCs w:val="24"/>
          <w:lang w:eastAsia="uk-UA"/>
        </w:rPr>
        <w:t>Стаття 12. </w:t>
      </w:r>
      <w:r w:rsidRPr="00130464">
        <w:rPr>
          <w:rFonts w:ascii="Times New Roman" w:eastAsia="Times New Roman" w:hAnsi="Times New Roman" w:cs="Times New Roman"/>
          <w:color w:val="333333"/>
          <w:sz w:val="24"/>
          <w:szCs w:val="24"/>
          <w:lang w:eastAsia="uk-UA"/>
        </w:rPr>
        <w:t>Забезпечення рівних прав та можливостей жінок і чоловіків, запобігання та протидії насильству за ознакою статі органами виконавчої влади та органами місцевого самоврядування</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4" w:name="n164"/>
      <w:bookmarkEnd w:id="164"/>
      <w:r w:rsidRPr="00130464">
        <w:rPr>
          <w:rFonts w:ascii="Times New Roman" w:eastAsia="Times New Roman" w:hAnsi="Times New Roman" w:cs="Times New Roman"/>
          <w:i/>
          <w:iCs/>
          <w:color w:val="333333"/>
          <w:sz w:val="24"/>
          <w:szCs w:val="24"/>
          <w:shd w:val="clear" w:color="auto" w:fill="FFFFFF"/>
          <w:lang w:eastAsia="uk-UA"/>
        </w:rPr>
        <w:t>{Назва статті 12 із змінами, внесеними згідно із Законом </w:t>
      </w:r>
      <w:hyperlink r:id="rId63" w:anchor="n584"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65"/>
      <w:bookmarkEnd w:id="165"/>
      <w:r w:rsidRPr="00130464">
        <w:rPr>
          <w:rFonts w:ascii="Times New Roman" w:eastAsia="Times New Roman" w:hAnsi="Times New Roman" w:cs="Times New Roman"/>
          <w:color w:val="333333"/>
          <w:sz w:val="24"/>
          <w:szCs w:val="24"/>
          <w:lang w:eastAsia="uk-UA"/>
        </w:rPr>
        <w:t>Органи виконавчої влади та органи місцевого самоврядування в межах своєї компетенції:</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66"/>
      <w:bookmarkEnd w:id="166"/>
      <w:r w:rsidRPr="00130464">
        <w:rPr>
          <w:rFonts w:ascii="Times New Roman" w:eastAsia="Times New Roman" w:hAnsi="Times New Roman" w:cs="Times New Roman"/>
          <w:color w:val="333333"/>
          <w:sz w:val="24"/>
          <w:szCs w:val="24"/>
          <w:lang w:eastAsia="uk-UA"/>
        </w:rPr>
        <w:t>забезпечують надання жінкам і чоловікам рівних прав та можливостей, запобігання та протидію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7" w:name="n167"/>
      <w:bookmarkEnd w:id="167"/>
      <w:r w:rsidRPr="00130464">
        <w:rPr>
          <w:rFonts w:ascii="Times New Roman" w:eastAsia="Times New Roman" w:hAnsi="Times New Roman" w:cs="Times New Roman"/>
          <w:i/>
          <w:iCs/>
          <w:color w:val="333333"/>
          <w:sz w:val="24"/>
          <w:szCs w:val="24"/>
          <w:shd w:val="clear" w:color="auto" w:fill="FFFFFF"/>
          <w:lang w:eastAsia="uk-UA"/>
        </w:rPr>
        <w:t>{Абзац другий частини першої статті 12 із змінами, внесеними згідно із Законом </w:t>
      </w:r>
      <w:hyperlink r:id="rId64" w:anchor="n585"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68"/>
      <w:bookmarkEnd w:id="168"/>
      <w:r w:rsidRPr="00130464">
        <w:rPr>
          <w:rFonts w:ascii="Times New Roman" w:eastAsia="Times New Roman" w:hAnsi="Times New Roman" w:cs="Times New Roman"/>
          <w:color w:val="333333"/>
          <w:sz w:val="24"/>
          <w:szCs w:val="24"/>
          <w:lang w:eastAsia="uk-UA"/>
        </w:rPr>
        <w:t>здійснюють виконання загальнодержавних та регіональних програм з питань забезпечення рівних прав та можливостей жінок і чоловіків,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9" w:name="n169"/>
      <w:bookmarkEnd w:id="169"/>
      <w:r w:rsidRPr="00130464">
        <w:rPr>
          <w:rFonts w:ascii="Times New Roman" w:eastAsia="Times New Roman" w:hAnsi="Times New Roman" w:cs="Times New Roman"/>
          <w:i/>
          <w:iCs/>
          <w:color w:val="333333"/>
          <w:sz w:val="24"/>
          <w:szCs w:val="24"/>
          <w:shd w:val="clear" w:color="auto" w:fill="FFFFFF"/>
          <w:lang w:eastAsia="uk-UA"/>
        </w:rPr>
        <w:t>{Абзац третій частини першої статті 12 із змінами, внесеними згідно із Законом </w:t>
      </w:r>
      <w:hyperlink r:id="rId65" w:anchor="n587"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70"/>
      <w:bookmarkEnd w:id="170"/>
      <w:r w:rsidRPr="00130464">
        <w:rPr>
          <w:rFonts w:ascii="Times New Roman" w:eastAsia="Times New Roman" w:hAnsi="Times New Roman" w:cs="Times New Roman"/>
          <w:color w:val="333333"/>
          <w:sz w:val="24"/>
          <w:szCs w:val="24"/>
          <w:lang w:eastAsia="uk-UA"/>
        </w:rPr>
        <w:t>створюють умови для поєднання жінками і чоловіками професійних і сімейних обов'язків;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71"/>
      <w:bookmarkEnd w:id="171"/>
      <w:r w:rsidRPr="00130464">
        <w:rPr>
          <w:rFonts w:ascii="Times New Roman" w:eastAsia="Times New Roman" w:hAnsi="Times New Roman" w:cs="Times New Roman"/>
          <w:color w:val="333333"/>
          <w:sz w:val="24"/>
          <w:szCs w:val="24"/>
          <w:lang w:eastAsia="uk-UA"/>
        </w:rPr>
        <w:t>забезпечують доступні соціально-побутові послуги, включаючи догляд за малолітніми дітьми, організацію дошкільного виховання та забезпечення дитячого дозвілля;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72"/>
      <w:bookmarkEnd w:id="172"/>
      <w:r w:rsidRPr="00130464">
        <w:rPr>
          <w:rFonts w:ascii="Times New Roman" w:eastAsia="Times New Roman" w:hAnsi="Times New Roman" w:cs="Times New Roman"/>
          <w:color w:val="333333"/>
          <w:sz w:val="24"/>
          <w:szCs w:val="24"/>
          <w:lang w:eastAsia="uk-UA"/>
        </w:rPr>
        <w:t>провадять просвітницьку діяльність з питань ґендерної рівності,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3" w:name="n173"/>
      <w:bookmarkEnd w:id="173"/>
      <w:r w:rsidRPr="00130464">
        <w:rPr>
          <w:rFonts w:ascii="Times New Roman" w:eastAsia="Times New Roman" w:hAnsi="Times New Roman" w:cs="Times New Roman"/>
          <w:i/>
          <w:iCs/>
          <w:color w:val="333333"/>
          <w:sz w:val="24"/>
          <w:szCs w:val="24"/>
          <w:shd w:val="clear" w:color="auto" w:fill="FFFFFF"/>
          <w:lang w:eastAsia="uk-UA"/>
        </w:rPr>
        <w:t>{Абзац шостий частини першої статті 12 із змінами, внесеними згідно із Законом </w:t>
      </w:r>
      <w:hyperlink r:id="rId66" w:anchor="n587"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74"/>
      <w:bookmarkEnd w:id="174"/>
      <w:r w:rsidRPr="00130464">
        <w:rPr>
          <w:rFonts w:ascii="Times New Roman" w:eastAsia="Times New Roman" w:hAnsi="Times New Roman" w:cs="Times New Roman"/>
          <w:color w:val="333333"/>
          <w:sz w:val="24"/>
          <w:szCs w:val="24"/>
          <w:lang w:eastAsia="uk-UA"/>
        </w:rPr>
        <w:lastRenderedPageBreak/>
        <w:t>співпрацюють з громадськими об’єднаннями та іноземними неурядовими організаціями щодо забезпечення рівності прав та можливостей жінок і чоловіків,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5" w:name="n175"/>
      <w:bookmarkEnd w:id="175"/>
      <w:r w:rsidRPr="00130464">
        <w:rPr>
          <w:rFonts w:ascii="Times New Roman" w:eastAsia="Times New Roman" w:hAnsi="Times New Roman" w:cs="Times New Roman"/>
          <w:i/>
          <w:iCs/>
          <w:color w:val="333333"/>
          <w:sz w:val="24"/>
          <w:szCs w:val="24"/>
          <w:shd w:val="clear" w:color="auto" w:fill="FFFFFF"/>
          <w:lang w:eastAsia="uk-UA"/>
        </w:rPr>
        <w:t>{Абзац сьомий частини першої статті 12 із змінами, внесеними згідно із Законом </w:t>
      </w:r>
      <w:hyperlink r:id="rId67" w:anchor="n588"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76"/>
      <w:bookmarkEnd w:id="176"/>
      <w:r w:rsidRPr="00130464">
        <w:rPr>
          <w:rFonts w:ascii="Times New Roman" w:eastAsia="Times New Roman" w:hAnsi="Times New Roman" w:cs="Times New Roman"/>
          <w:color w:val="333333"/>
          <w:sz w:val="24"/>
          <w:szCs w:val="24"/>
          <w:lang w:eastAsia="uk-UA"/>
        </w:rPr>
        <w:t>подають пропозиції щодо вдосконалення законодавства з питань забезпечення рівних прав та можливостей жінок і чоловіків,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7" w:name="n177"/>
      <w:bookmarkEnd w:id="177"/>
      <w:r w:rsidRPr="00130464">
        <w:rPr>
          <w:rFonts w:ascii="Times New Roman" w:eastAsia="Times New Roman" w:hAnsi="Times New Roman" w:cs="Times New Roman"/>
          <w:i/>
          <w:iCs/>
          <w:color w:val="333333"/>
          <w:sz w:val="24"/>
          <w:szCs w:val="24"/>
          <w:shd w:val="clear" w:color="auto" w:fill="FFFFFF"/>
          <w:lang w:eastAsia="uk-UA"/>
        </w:rPr>
        <w:t>{Абзац восьмий частини першої статті 12 із змінами, внесеними згідно із Законом </w:t>
      </w:r>
      <w:hyperlink r:id="rId68" w:anchor="n587"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78"/>
      <w:bookmarkEnd w:id="178"/>
      <w:r w:rsidRPr="00130464">
        <w:rPr>
          <w:rFonts w:ascii="Times New Roman" w:eastAsia="Times New Roman" w:hAnsi="Times New Roman" w:cs="Times New Roman"/>
          <w:color w:val="333333"/>
          <w:sz w:val="24"/>
          <w:szCs w:val="24"/>
          <w:lang w:eastAsia="uk-UA"/>
        </w:rPr>
        <w:t>здійснюють збір і поширення інформації про насильство за ознакою статі, а також про загальні та спеціалізовані служби підтримки постраждалих осіб;</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9" w:name="n179"/>
      <w:bookmarkEnd w:id="179"/>
      <w:r w:rsidRPr="00130464">
        <w:rPr>
          <w:rFonts w:ascii="Times New Roman" w:eastAsia="Times New Roman" w:hAnsi="Times New Roman" w:cs="Times New Roman"/>
          <w:i/>
          <w:iCs/>
          <w:color w:val="333333"/>
          <w:sz w:val="24"/>
          <w:szCs w:val="24"/>
          <w:shd w:val="clear" w:color="auto" w:fill="FFFFFF"/>
          <w:lang w:eastAsia="uk-UA"/>
        </w:rPr>
        <w:t>{Статтю 12 доповнено новим абзацом згідно із Законом </w:t>
      </w:r>
      <w:hyperlink r:id="rId69" w:anchor="n590"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80"/>
      <w:bookmarkEnd w:id="180"/>
      <w:r w:rsidRPr="00130464">
        <w:rPr>
          <w:rFonts w:ascii="Times New Roman" w:eastAsia="Times New Roman" w:hAnsi="Times New Roman" w:cs="Times New Roman"/>
          <w:color w:val="333333"/>
          <w:sz w:val="24"/>
          <w:szCs w:val="24"/>
          <w:lang w:eastAsia="uk-UA"/>
        </w:rPr>
        <w:t>беруть участь у підготовці фахівців з питань реалізації рівних прав та можливостей жінок і чоловіків,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1" w:name="n181"/>
      <w:bookmarkEnd w:id="181"/>
      <w:r w:rsidRPr="00130464">
        <w:rPr>
          <w:rFonts w:ascii="Times New Roman" w:eastAsia="Times New Roman" w:hAnsi="Times New Roman" w:cs="Times New Roman"/>
          <w:i/>
          <w:iCs/>
          <w:color w:val="333333"/>
          <w:sz w:val="24"/>
          <w:szCs w:val="24"/>
          <w:shd w:val="clear" w:color="auto" w:fill="FFFFFF"/>
          <w:lang w:eastAsia="uk-UA"/>
        </w:rPr>
        <w:t>{Статтю 12 доповнено новим абзацом згідно із Законом </w:t>
      </w:r>
      <w:hyperlink r:id="rId70" w:anchor="n591"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182"/>
      <w:bookmarkEnd w:id="182"/>
      <w:r w:rsidRPr="00130464">
        <w:rPr>
          <w:rFonts w:ascii="Times New Roman" w:eastAsia="Times New Roman" w:hAnsi="Times New Roman" w:cs="Times New Roman"/>
          <w:color w:val="333333"/>
          <w:sz w:val="24"/>
          <w:szCs w:val="24"/>
          <w:lang w:eastAsia="uk-UA"/>
        </w:rPr>
        <w:t>сприяють науковим розробкам у сфері ґендерних досліджень;</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83"/>
      <w:bookmarkEnd w:id="183"/>
      <w:r w:rsidRPr="00130464">
        <w:rPr>
          <w:rFonts w:ascii="Times New Roman" w:eastAsia="Times New Roman" w:hAnsi="Times New Roman" w:cs="Times New Roman"/>
          <w:color w:val="333333"/>
          <w:sz w:val="24"/>
          <w:szCs w:val="24"/>
          <w:lang w:eastAsia="uk-UA"/>
        </w:rPr>
        <w:t>дотримуються принципу забезпечення рівних прав та можливостей жінок і чоловіків у своїй діяльності;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84"/>
      <w:bookmarkEnd w:id="184"/>
      <w:r w:rsidRPr="00130464">
        <w:rPr>
          <w:rFonts w:ascii="Times New Roman" w:eastAsia="Times New Roman" w:hAnsi="Times New Roman" w:cs="Times New Roman"/>
          <w:color w:val="333333"/>
          <w:sz w:val="24"/>
          <w:szCs w:val="24"/>
          <w:lang w:eastAsia="uk-UA"/>
        </w:rPr>
        <w:t>здійснюють позитивні дії.</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185"/>
      <w:bookmarkEnd w:id="185"/>
      <w:r w:rsidRPr="00130464">
        <w:rPr>
          <w:rFonts w:ascii="Times New Roman" w:eastAsia="Times New Roman" w:hAnsi="Times New Roman" w:cs="Times New Roman"/>
          <w:color w:val="333333"/>
          <w:sz w:val="24"/>
          <w:szCs w:val="24"/>
          <w:lang w:eastAsia="uk-UA"/>
        </w:rPr>
        <w:t>В органах виконавчої влади та органах місцевого самоврядування визначається уповноважена особа (координатор) з питань забезпечення рівних прав та можливостей жінок і чоловіків,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6" w:name="n186"/>
      <w:bookmarkEnd w:id="186"/>
      <w:r w:rsidRPr="00130464">
        <w:rPr>
          <w:rFonts w:ascii="Times New Roman" w:eastAsia="Times New Roman" w:hAnsi="Times New Roman" w:cs="Times New Roman"/>
          <w:i/>
          <w:iCs/>
          <w:color w:val="333333"/>
          <w:sz w:val="24"/>
          <w:szCs w:val="24"/>
          <w:shd w:val="clear" w:color="auto" w:fill="FFFFFF"/>
          <w:lang w:eastAsia="uk-UA"/>
        </w:rPr>
        <w:t>{Частина друга статті 12 із змінами, внесеними згідно із Законом </w:t>
      </w:r>
      <w:hyperlink r:id="rId71" w:anchor="n593"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187"/>
      <w:bookmarkEnd w:id="187"/>
      <w:r w:rsidRPr="00130464">
        <w:rPr>
          <w:rFonts w:ascii="Times New Roman" w:eastAsia="Times New Roman" w:hAnsi="Times New Roman" w:cs="Times New Roman"/>
          <w:color w:val="333333"/>
          <w:sz w:val="24"/>
          <w:szCs w:val="24"/>
          <w:lang w:eastAsia="uk-UA"/>
        </w:rPr>
        <w:t>Виконання обов'язків уповноваженої особи (координатора) покладається на одного із заступників міністра, заступника керівника іншого органу виконавчої влади.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188"/>
      <w:bookmarkEnd w:id="188"/>
      <w:r w:rsidRPr="00130464">
        <w:rPr>
          <w:rFonts w:ascii="Times New Roman" w:eastAsia="Times New Roman" w:hAnsi="Times New Roman" w:cs="Times New Roman"/>
          <w:color w:val="333333"/>
          <w:sz w:val="24"/>
          <w:szCs w:val="24"/>
          <w:lang w:eastAsia="uk-UA"/>
        </w:rPr>
        <w:t>Органи виконавчої влади та органи місцевого самоврядування можуть утворювати консультативно-дорадчі органи, призначати радників з питань забезпечення рівних прав та можливостей жінок і чоловіків,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9" w:name="n189"/>
      <w:bookmarkEnd w:id="189"/>
      <w:r w:rsidRPr="00130464">
        <w:rPr>
          <w:rFonts w:ascii="Times New Roman" w:eastAsia="Times New Roman" w:hAnsi="Times New Roman" w:cs="Times New Roman"/>
          <w:i/>
          <w:iCs/>
          <w:color w:val="333333"/>
          <w:sz w:val="24"/>
          <w:szCs w:val="24"/>
          <w:shd w:val="clear" w:color="auto" w:fill="FFFFFF"/>
          <w:lang w:eastAsia="uk-UA"/>
        </w:rPr>
        <w:t>{Частина четверта статті 12 із змінами, внесеними згідно із Законом </w:t>
      </w:r>
      <w:hyperlink r:id="rId72" w:anchor="n594"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190"/>
      <w:bookmarkEnd w:id="190"/>
      <w:r w:rsidRPr="00130464">
        <w:rPr>
          <w:rFonts w:ascii="Times New Roman" w:eastAsia="Times New Roman" w:hAnsi="Times New Roman" w:cs="Times New Roman"/>
          <w:color w:val="333333"/>
          <w:sz w:val="24"/>
          <w:szCs w:val="24"/>
          <w:lang w:eastAsia="uk-UA"/>
        </w:rPr>
        <w:t>З метою здійснення координації діяльності суб’єктів, що здійснюють заходи у сфері запобігання та протидії насильству за ознакою статі, а також забезпечення здійснення таких заходів у місцевих державних адміністраціях визначаються відповідальні структурні підрозділи, а в сільських, селищних, міських та районних у містах (у разі їх створення) радах - відповідальні виконавчі органи.</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1" w:name="n191"/>
      <w:bookmarkEnd w:id="191"/>
      <w:r w:rsidRPr="00130464">
        <w:rPr>
          <w:rFonts w:ascii="Times New Roman" w:eastAsia="Times New Roman" w:hAnsi="Times New Roman" w:cs="Times New Roman"/>
          <w:i/>
          <w:iCs/>
          <w:color w:val="333333"/>
          <w:sz w:val="24"/>
          <w:szCs w:val="24"/>
          <w:shd w:val="clear" w:color="auto" w:fill="FFFFFF"/>
          <w:lang w:eastAsia="uk-UA"/>
        </w:rPr>
        <w:t>{Частина п'ята статті 12 в редакції Закону </w:t>
      </w:r>
      <w:hyperlink r:id="rId73" w:anchor="n595"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192"/>
      <w:bookmarkEnd w:id="192"/>
      <w:r w:rsidRPr="00130464">
        <w:rPr>
          <w:rFonts w:ascii="Times New Roman" w:eastAsia="Times New Roman" w:hAnsi="Times New Roman" w:cs="Times New Roman"/>
          <w:b/>
          <w:bCs/>
          <w:color w:val="333333"/>
          <w:sz w:val="24"/>
          <w:szCs w:val="24"/>
          <w:lang w:eastAsia="uk-UA"/>
        </w:rPr>
        <w:t>Стаття 13. </w:t>
      </w:r>
      <w:r w:rsidRPr="00130464">
        <w:rPr>
          <w:rFonts w:ascii="Times New Roman" w:eastAsia="Times New Roman" w:hAnsi="Times New Roman" w:cs="Times New Roman"/>
          <w:color w:val="333333"/>
          <w:sz w:val="24"/>
          <w:szCs w:val="24"/>
          <w:lang w:eastAsia="uk-UA"/>
        </w:rPr>
        <w:t>Повноваження уповноважених осіб (координаторів) з питань забезпечення рівних прав та можливостей жінок і чоловіків, запобігання та протидії насильству за ознакою статі в органах виконавчої влади та органах місцевого самоврядування</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3" w:name="n193"/>
      <w:bookmarkEnd w:id="193"/>
      <w:r w:rsidRPr="00130464">
        <w:rPr>
          <w:rFonts w:ascii="Times New Roman" w:eastAsia="Times New Roman" w:hAnsi="Times New Roman" w:cs="Times New Roman"/>
          <w:i/>
          <w:iCs/>
          <w:color w:val="333333"/>
          <w:sz w:val="24"/>
          <w:szCs w:val="24"/>
          <w:shd w:val="clear" w:color="auto" w:fill="FFFFFF"/>
          <w:lang w:eastAsia="uk-UA"/>
        </w:rPr>
        <w:t>{Назва статті 13 із змінами, внесеними згідно із Законом </w:t>
      </w:r>
      <w:hyperlink r:id="rId74" w:anchor="n598"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94"/>
      <w:bookmarkEnd w:id="194"/>
      <w:r w:rsidRPr="00130464">
        <w:rPr>
          <w:rFonts w:ascii="Times New Roman" w:eastAsia="Times New Roman" w:hAnsi="Times New Roman" w:cs="Times New Roman"/>
          <w:color w:val="333333"/>
          <w:sz w:val="24"/>
          <w:szCs w:val="24"/>
          <w:lang w:eastAsia="uk-UA"/>
        </w:rPr>
        <w:t xml:space="preserve">Уповноважені особи (координатори), на яких покладено функції щодо забезпечення рівності прав і можливостей жінок і чоловіків, запобігання та протидії насильству за ознакою </w:t>
      </w:r>
      <w:r w:rsidRPr="00130464">
        <w:rPr>
          <w:rFonts w:ascii="Times New Roman" w:eastAsia="Times New Roman" w:hAnsi="Times New Roman" w:cs="Times New Roman"/>
          <w:color w:val="333333"/>
          <w:sz w:val="24"/>
          <w:szCs w:val="24"/>
          <w:lang w:eastAsia="uk-UA"/>
        </w:rPr>
        <w:lastRenderedPageBreak/>
        <w:t>статі, у межах своїх повноважень організовують роботу відповідних органів виконавчої влади та органів місцевого самоврядування в напрямі: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5" w:name="n195"/>
      <w:bookmarkEnd w:id="195"/>
      <w:r w:rsidRPr="00130464">
        <w:rPr>
          <w:rFonts w:ascii="Times New Roman" w:eastAsia="Times New Roman" w:hAnsi="Times New Roman" w:cs="Times New Roman"/>
          <w:i/>
          <w:iCs/>
          <w:color w:val="333333"/>
          <w:sz w:val="24"/>
          <w:szCs w:val="24"/>
          <w:shd w:val="clear" w:color="auto" w:fill="FFFFFF"/>
          <w:lang w:eastAsia="uk-UA"/>
        </w:rPr>
        <w:t>{Абзац перший статті 13 із змінами, внесеними згідно із Законом </w:t>
      </w:r>
      <w:hyperlink r:id="rId75" w:anchor="n598"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96"/>
      <w:bookmarkEnd w:id="196"/>
      <w:r w:rsidRPr="00130464">
        <w:rPr>
          <w:rFonts w:ascii="Times New Roman" w:eastAsia="Times New Roman" w:hAnsi="Times New Roman" w:cs="Times New Roman"/>
          <w:color w:val="333333"/>
          <w:sz w:val="24"/>
          <w:szCs w:val="24"/>
          <w:lang w:eastAsia="uk-UA"/>
        </w:rPr>
        <w:t>урахування принципу рівних прав та можливостей жінок і чоловіків у відповідній сфері діяльності;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97"/>
      <w:bookmarkEnd w:id="197"/>
      <w:r w:rsidRPr="00130464">
        <w:rPr>
          <w:rFonts w:ascii="Times New Roman" w:eastAsia="Times New Roman" w:hAnsi="Times New Roman" w:cs="Times New Roman"/>
          <w:color w:val="333333"/>
          <w:sz w:val="24"/>
          <w:szCs w:val="24"/>
          <w:lang w:eastAsia="uk-UA"/>
        </w:rPr>
        <w:t>проведення аналізу стану забезпечення ґендерної рівності та вивчення доцільності застосування позитивних дій з метою подолання асиметрії, дисбалансу, що складаються на відповідній території чи в галузі;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198"/>
      <w:bookmarkEnd w:id="198"/>
      <w:r w:rsidRPr="00130464">
        <w:rPr>
          <w:rFonts w:ascii="Times New Roman" w:eastAsia="Times New Roman" w:hAnsi="Times New Roman" w:cs="Times New Roman"/>
          <w:color w:val="333333"/>
          <w:sz w:val="24"/>
          <w:szCs w:val="24"/>
          <w:lang w:eastAsia="uk-UA"/>
        </w:rPr>
        <w:t>координації заходів у сфері запобігання та протидії насильству за ознакою статі та моніторингу їх реалізації на місцевому рівні;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9" w:name="n199"/>
      <w:bookmarkEnd w:id="199"/>
      <w:r w:rsidRPr="00130464">
        <w:rPr>
          <w:rFonts w:ascii="Times New Roman" w:eastAsia="Times New Roman" w:hAnsi="Times New Roman" w:cs="Times New Roman"/>
          <w:i/>
          <w:iCs/>
          <w:color w:val="333333"/>
          <w:sz w:val="24"/>
          <w:szCs w:val="24"/>
          <w:shd w:val="clear" w:color="auto" w:fill="FFFFFF"/>
          <w:lang w:eastAsia="uk-UA"/>
        </w:rPr>
        <w:t>{Статтю 13 доповнено новим абзацом згідно із Законом </w:t>
      </w:r>
      <w:hyperlink r:id="rId76" w:anchor="n600"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200"/>
      <w:bookmarkEnd w:id="200"/>
      <w:r w:rsidRPr="00130464">
        <w:rPr>
          <w:rFonts w:ascii="Times New Roman" w:eastAsia="Times New Roman" w:hAnsi="Times New Roman" w:cs="Times New Roman"/>
          <w:color w:val="333333"/>
          <w:sz w:val="24"/>
          <w:szCs w:val="24"/>
          <w:lang w:eastAsia="uk-UA"/>
        </w:rPr>
        <w:t>співробітництва з громадськими об’єднаннями та іноземними неурядовими організаціями, узагальнення інформації, яка надходить від них щодо моніторингу стану дотримання рівності жінок і чоловіків, ситуації у сфері запобігання та протидії насильству за ознакою статі, та спільного вироблення шляхів усунення дискримінації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1" w:name="n201"/>
      <w:bookmarkEnd w:id="201"/>
      <w:r w:rsidRPr="00130464">
        <w:rPr>
          <w:rFonts w:ascii="Times New Roman" w:eastAsia="Times New Roman" w:hAnsi="Times New Roman" w:cs="Times New Roman"/>
          <w:i/>
          <w:iCs/>
          <w:color w:val="333333"/>
          <w:sz w:val="24"/>
          <w:szCs w:val="24"/>
          <w:shd w:val="clear" w:color="auto" w:fill="FFFFFF"/>
          <w:lang w:eastAsia="uk-UA"/>
        </w:rPr>
        <w:t>{Абзац п'ятий статті 13 із змінами, внесеними згідно із Законом </w:t>
      </w:r>
      <w:hyperlink r:id="rId77" w:anchor="n602"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202"/>
      <w:bookmarkEnd w:id="202"/>
      <w:r w:rsidRPr="00130464">
        <w:rPr>
          <w:rFonts w:ascii="Times New Roman" w:eastAsia="Times New Roman" w:hAnsi="Times New Roman" w:cs="Times New Roman"/>
          <w:color w:val="333333"/>
          <w:sz w:val="24"/>
          <w:szCs w:val="24"/>
          <w:lang w:eastAsia="uk-UA"/>
        </w:rPr>
        <w:t>здійснення постійної інформаційно-пропагандистської діяльності щодо ліквідації всіх форм дискримінації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203"/>
      <w:bookmarkEnd w:id="203"/>
      <w:r w:rsidRPr="00130464">
        <w:rPr>
          <w:rFonts w:ascii="Times New Roman" w:eastAsia="Times New Roman" w:hAnsi="Times New Roman" w:cs="Times New Roman"/>
          <w:color w:val="333333"/>
          <w:sz w:val="24"/>
          <w:szCs w:val="24"/>
          <w:lang w:eastAsia="uk-UA"/>
        </w:rPr>
        <w:t>вжиття заходів, спрямованих на формування ґендерної культури населення;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204"/>
      <w:bookmarkEnd w:id="204"/>
      <w:r w:rsidRPr="00130464">
        <w:rPr>
          <w:rFonts w:ascii="Times New Roman" w:eastAsia="Times New Roman" w:hAnsi="Times New Roman" w:cs="Times New Roman"/>
          <w:color w:val="333333"/>
          <w:sz w:val="24"/>
          <w:szCs w:val="24"/>
          <w:lang w:eastAsia="uk-UA"/>
        </w:rPr>
        <w:t>організації прийому громадян з питань дискримінації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205"/>
      <w:bookmarkEnd w:id="205"/>
      <w:r w:rsidRPr="00130464">
        <w:rPr>
          <w:rFonts w:ascii="Times New Roman" w:eastAsia="Times New Roman" w:hAnsi="Times New Roman" w:cs="Times New Roman"/>
          <w:color w:val="333333"/>
          <w:sz w:val="24"/>
          <w:szCs w:val="24"/>
          <w:lang w:eastAsia="uk-UA"/>
        </w:rPr>
        <w:t>розгляду та аналізу звернень громадян з питань забезпечення рівних прав та можливостей жінок і чоловіків, а також з питань вчинення насильства за ознакою статі, вивчення причин, що його зумовлюють, та повідомлення про них правоохоронним органам згідно із законодавством;</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6" w:name="n206"/>
      <w:bookmarkEnd w:id="206"/>
      <w:r w:rsidRPr="00130464">
        <w:rPr>
          <w:rFonts w:ascii="Times New Roman" w:eastAsia="Times New Roman" w:hAnsi="Times New Roman" w:cs="Times New Roman"/>
          <w:i/>
          <w:iCs/>
          <w:color w:val="333333"/>
          <w:sz w:val="24"/>
          <w:szCs w:val="24"/>
          <w:shd w:val="clear" w:color="auto" w:fill="FFFFFF"/>
          <w:lang w:eastAsia="uk-UA"/>
        </w:rPr>
        <w:t>{Абзац дев'ятий статті 13 в редакції Закону </w:t>
      </w:r>
      <w:hyperlink r:id="rId78" w:anchor="n603"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207"/>
      <w:bookmarkEnd w:id="207"/>
      <w:r w:rsidRPr="00130464">
        <w:rPr>
          <w:rFonts w:ascii="Times New Roman" w:eastAsia="Times New Roman" w:hAnsi="Times New Roman" w:cs="Times New Roman"/>
          <w:color w:val="333333"/>
          <w:sz w:val="24"/>
          <w:szCs w:val="24"/>
          <w:lang w:eastAsia="uk-UA"/>
        </w:rPr>
        <w:t>навчання працівників центральних та місцевих органів виконавчої влади, органів місцевого самоврядування з питань ґендерної проблематики, спрямованого на розвиток відповідних навичок під час реалізації функцій і завдань у цій сфері, надання допомоги та захисту постраждалим особам;</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8" w:name="n208"/>
      <w:bookmarkEnd w:id="208"/>
      <w:r w:rsidRPr="00130464">
        <w:rPr>
          <w:rFonts w:ascii="Times New Roman" w:eastAsia="Times New Roman" w:hAnsi="Times New Roman" w:cs="Times New Roman"/>
          <w:i/>
          <w:iCs/>
          <w:color w:val="333333"/>
          <w:sz w:val="24"/>
          <w:szCs w:val="24"/>
          <w:shd w:val="clear" w:color="auto" w:fill="FFFFFF"/>
          <w:lang w:eastAsia="uk-UA"/>
        </w:rPr>
        <w:t>{Абзац десятий статті 13 із змінами, внесеними згідно із Законом </w:t>
      </w:r>
      <w:hyperlink r:id="rId79" w:anchor="n605"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209"/>
      <w:bookmarkEnd w:id="209"/>
      <w:r w:rsidRPr="00130464">
        <w:rPr>
          <w:rFonts w:ascii="Times New Roman" w:eastAsia="Times New Roman" w:hAnsi="Times New Roman" w:cs="Times New Roman"/>
          <w:color w:val="333333"/>
          <w:sz w:val="24"/>
          <w:szCs w:val="24"/>
          <w:lang w:eastAsia="uk-UA"/>
        </w:rPr>
        <w:t>вжиття заходів щодо усунення проявів дискримінації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210"/>
      <w:bookmarkEnd w:id="210"/>
      <w:r w:rsidRPr="00130464">
        <w:rPr>
          <w:rFonts w:ascii="Times New Roman" w:eastAsia="Times New Roman" w:hAnsi="Times New Roman" w:cs="Times New Roman"/>
          <w:b/>
          <w:bCs/>
          <w:color w:val="333333"/>
          <w:sz w:val="24"/>
          <w:szCs w:val="24"/>
          <w:lang w:eastAsia="uk-UA"/>
        </w:rPr>
        <w:t>Стаття 13</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1</w:t>
      </w:r>
      <w:r w:rsidRPr="00130464">
        <w:rPr>
          <w:rFonts w:ascii="Times New Roman" w:eastAsia="Times New Roman" w:hAnsi="Times New Roman" w:cs="Times New Roman"/>
          <w:b/>
          <w:bCs/>
          <w:color w:val="333333"/>
          <w:sz w:val="24"/>
          <w:szCs w:val="24"/>
          <w:lang w:eastAsia="uk-UA"/>
        </w:rPr>
        <w:t>. </w:t>
      </w:r>
      <w:r w:rsidRPr="00130464">
        <w:rPr>
          <w:rFonts w:ascii="Times New Roman" w:eastAsia="Times New Roman" w:hAnsi="Times New Roman" w:cs="Times New Roman"/>
          <w:color w:val="333333"/>
          <w:sz w:val="24"/>
          <w:szCs w:val="24"/>
          <w:lang w:eastAsia="uk-UA"/>
        </w:rPr>
        <w:t>Повноваження центрів з надання безоплатної правничої допомоги у сфері запобігання та протидії насильству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211"/>
      <w:bookmarkEnd w:id="211"/>
      <w:r w:rsidRPr="00130464">
        <w:rPr>
          <w:rFonts w:ascii="Times New Roman" w:eastAsia="Times New Roman" w:hAnsi="Times New Roman" w:cs="Times New Roman"/>
          <w:color w:val="333333"/>
          <w:sz w:val="24"/>
          <w:szCs w:val="24"/>
          <w:lang w:eastAsia="uk-UA"/>
        </w:rPr>
        <w:t>Центри з надання безоплатної правничої допомоги забезпечують надання безоплатної правничої допомоги постраждалим особам у порядку, встановленому </w:t>
      </w:r>
      <w:hyperlink r:id="rId80" w:tgtFrame="_blank" w:history="1">
        <w:r w:rsidRPr="00130464">
          <w:rPr>
            <w:rFonts w:ascii="Times New Roman" w:eastAsia="Times New Roman" w:hAnsi="Times New Roman" w:cs="Times New Roman"/>
            <w:color w:val="000099"/>
            <w:sz w:val="24"/>
            <w:szCs w:val="24"/>
            <w:u w:val="single"/>
            <w:lang w:eastAsia="uk-UA"/>
          </w:rPr>
          <w:t>Законом України</w:t>
        </w:r>
      </w:hyperlink>
      <w:r w:rsidRPr="00130464">
        <w:rPr>
          <w:rFonts w:ascii="Times New Roman" w:eastAsia="Times New Roman" w:hAnsi="Times New Roman" w:cs="Times New Roman"/>
          <w:color w:val="333333"/>
          <w:sz w:val="24"/>
          <w:szCs w:val="24"/>
          <w:lang w:eastAsia="uk-UA"/>
        </w:rPr>
        <w:t> "Про безоплатну правничу допомогу", у тому числі на базі загальних та спеціалізованих служб підтримки постраждалих осіб.</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212"/>
      <w:bookmarkEnd w:id="212"/>
      <w:r w:rsidRPr="00130464">
        <w:rPr>
          <w:rFonts w:ascii="Times New Roman" w:eastAsia="Times New Roman" w:hAnsi="Times New Roman" w:cs="Times New Roman"/>
          <w:i/>
          <w:iCs/>
          <w:color w:val="333333"/>
          <w:sz w:val="24"/>
          <w:szCs w:val="24"/>
          <w:lang w:eastAsia="uk-UA"/>
        </w:rPr>
        <w:t>{Закон доповнено статтею 13</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1</w:t>
      </w:r>
      <w:r w:rsidRPr="00130464">
        <w:rPr>
          <w:rFonts w:ascii="Times New Roman" w:eastAsia="Times New Roman" w:hAnsi="Times New Roman" w:cs="Times New Roman"/>
          <w:i/>
          <w:iCs/>
          <w:color w:val="333333"/>
          <w:sz w:val="24"/>
          <w:szCs w:val="24"/>
          <w:lang w:eastAsia="uk-UA"/>
        </w:rPr>
        <w:t> згідно із Законом </w:t>
      </w:r>
      <w:hyperlink r:id="rId81"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lang w:eastAsia="uk-UA"/>
        </w:rPr>
        <w:t>; в редакції Закону </w:t>
      </w:r>
      <w:hyperlink r:id="rId82" w:anchor="n89" w:tgtFrame="_blank" w:history="1">
        <w:r w:rsidRPr="00130464">
          <w:rPr>
            <w:rFonts w:ascii="Times New Roman" w:eastAsia="Times New Roman" w:hAnsi="Times New Roman" w:cs="Times New Roman"/>
            <w:i/>
            <w:iCs/>
            <w:color w:val="000099"/>
            <w:sz w:val="24"/>
            <w:szCs w:val="24"/>
            <w:u w:val="single"/>
            <w:lang w:eastAsia="uk-UA"/>
          </w:rPr>
          <w:t>№ 3022-IX від 10.04.2023</w:t>
        </w:r>
      </w:hyperlink>
      <w:r w:rsidRPr="00130464">
        <w:rPr>
          <w:rFonts w:ascii="Times New Roman" w:eastAsia="Times New Roman" w:hAnsi="Times New Roman" w:cs="Times New Roman"/>
          <w:i/>
          <w:iCs/>
          <w:color w:val="333333"/>
          <w:sz w:val="24"/>
          <w:szCs w:val="24"/>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213"/>
      <w:bookmarkEnd w:id="213"/>
      <w:r w:rsidRPr="00130464">
        <w:rPr>
          <w:rFonts w:ascii="Times New Roman" w:eastAsia="Times New Roman" w:hAnsi="Times New Roman" w:cs="Times New Roman"/>
          <w:b/>
          <w:bCs/>
          <w:color w:val="333333"/>
          <w:sz w:val="24"/>
          <w:szCs w:val="24"/>
          <w:lang w:eastAsia="uk-UA"/>
        </w:rPr>
        <w:t>Стаття 13</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2</w:t>
      </w:r>
      <w:r w:rsidRPr="00130464">
        <w:rPr>
          <w:rFonts w:ascii="Times New Roman" w:eastAsia="Times New Roman" w:hAnsi="Times New Roman" w:cs="Times New Roman"/>
          <w:b/>
          <w:bCs/>
          <w:color w:val="333333"/>
          <w:sz w:val="24"/>
          <w:szCs w:val="24"/>
          <w:lang w:eastAsia="uk-UA"/>
        </w:rPr>
        <w:t>. </w:t>
      </w:r>
      <w:r w:rsidRPr="00130464">
        <w:rPr>
          <w:rFonts w:ascii="Times New Roman" w:eastAsia="Times New Roman" w:hAnsi="Times New Roman" w:cs="Times New Roman"/>
          <w:color w:val="333333"/>
          <w:sz w:val="24"/>
          <w:szCs w:val="24"/>
          <w:lang w:eastAsia="uk-UA"/>
        </w:rPr>
        <w:t>Повноваження загальних та спеціалізованих служб підтримки постраждалих осіб</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214"/>
      <w:bookmarkEnd w:id="214"/>
      <w:r w:rsidRPr="00130464">
        <w:rPr>
          <w:rFonts w:ascii="Times New Roman" w:eastAsia="Times New Roman" w:hAnsi="Times New Roman" w:cs="Times New Roman"/>
          <w:color w:val="333333"/>
          <w:sz w:val="24"/>
          <w:szCs w:val="24"/>
          <w:lang w:eastAsia="uk-UA"/>
        </w:rPr>
        <w:lastRenderedPageBreak/>
        <w:t>Загальні та спеціалізовані служби підтримки постраждалих осіб у межах своїх повноважень здійснюють:</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215"/>
      <w:bookmarkEnd w:id="215"/>
      <w:r w:rsidRPr="00130464">
        <w:rPr>
          <w:rFonts w:ascii="Times New Roman" w:eastAsia="Times New Roman" w:hAnsi="Times New Roman" w:cs="Times New Roman"/>
          <w:color w:val="333333"/>
          <w:sz w:val="24"/>
          <w:szCs w:val="24"/>
          <w:lang w:eastAsia="uk-UA"/>
        </w:rPr>
        <w:t>прийом і розгляд заяв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216"/>
      <w:bookmarkEnd w:id="216"/>
      <w:r w:rsidRPr="00130464">
        <w:rPr>
          <w:rFonts w:ascii="Times New Roman" w:eastAsia="Times New Roman" w:hAnsi="Times New Roman" w:cs="Times New Roman"/>
          <w:color w:val="333333"/>
          <w:sz w:val="24"/>
          <w:szCs w:val="24"/>
          <w:lang w:eastAsia="uk-UA"/>
        </w:rPr>
        <w:t>інформування органів виконавчої влади та органів місцевого самоврядування про виявлення факту насильства за ознакою статі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вчинення насильства за ознакою статі стосовно дітей - інформування не пізніше однієї доби служби у справах дітей та уповноважених підрозділів органів Національної поліції України;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217"/>
      <w:bookmarkEnd w:id="217"/>
      <w:r w:rsidRPr="00130464">
        <w:rPr>
          <w:rFonts w:ascii="Times New Roman" w:eastAsia="Times New Roman" w:hAnsi="Times New Roman" w:cs="Times New Roman"/>
          <w:color w:val="333333"/>
          <w:sz w:val="24"/>
          <w:szCs w:val="24"/>
          <w:lang w:eastAsia="uk-UA"/>
        </w:rPr>
        <w:t>оцінку потреб постраждалих осіб;</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218"/>
      <w:bookmarkEnd w:id="218"/>
      <w:r w:rsidRPr="00130464">
        <w:rPr>
          <w:rFonts w:ascii="Times New Roman" w:eastAsia="Times New Roman" w:hAnsi="Times New Roman" w:cs="Times New Roman"/>
          <w:color w:val="333333"/>
          <w:sz w:val="24"/>
          <w:szCs w:val="24"/>
          <w:lang w:eastAsia="uk-UA"/>
        </w:rPr>
        <w:t>надання постраждалим особам повної та вичерпної інформації про їхні права і можливості щодо отримання ними дієвої допомоги;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219"/>
      <w:bookmarkEnd w:id="219"/>
      <w:r w:rsidRPr="00130464">
        <w:rPr>
          <w:rFonts w:ascii="Times New Roman" w:eastAsia="Times New Roman" w:hAnsi="Times New Roman" w:cs="Times New Roman"/>
          <w:color w:val="333333"/>
          <w:sz w:val="24"/>
          <w:szCs w:val="24"/>
          <w:lang w:eastAsia="uk-UA"/>
        </w:rPr>
        <w:t>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 осіб та їхніх дітей у порядку, передбаченому законодавством;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220"/>
      <w:bookmarkEnd w:id="220"/>
      <w:r w:rsidRPr="00130464">
        <w:rPr>
          <w:rFonts w:ascii="Times New Roman" w:eastAsia="Times New Roman" w:hAnsi="Times New Roman" w:cs="Times New Roman"/>
          <w:color w:val="333333"/>
          <w:sz w:val="24"/>
          <w:szCs w:val="24"/>
          <w:lang w:eastAsia="uk-UA"/>
        </w:rPr>
        <w:t>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221"/>
      <w:bookmarkEnd w:id="221"/>
      <w:r w:rsidRPr="00130464">
        <w:rPr>
          <w:rFonts w:ascii="Times New Roman" w:eastAsia="Times New Roman" w:hAnsi="Times New Roman" w:cs="Times New Roman"/>
          <w:color w:val="333333"/>
          <w:sz w:val="24"/>
          <w:szCs w:val="24"/>
          <w:lang w:eastAsia="uk-UA"/>
        </w:rPr>
        <w:t xml:space="preserve">Спеціалізовані служби підтримки постраждалих осіб (крім </w:t>
      </w:r>
      <w:proofErr w:type="spellStart"/>
      <w:r w:rsidRPr="00130464">
        <w:rPr>
          <w:rFonts w:ascii="Times New Roman" w:eastAsia="Times New Roman" w:hAnsi="Times New Roman" w:cs="Times New Roman"/>
          <w:color w:val="333333"/>
          <w:sz w:val="24"/>
          <w:szCs w:val="24"/>
          <w:lang w:eastAsia="uk-UA"/>
        </w:rPr>
        <w:t>кол</w:t>
      </w:r>
      <w:proofErr w:type="spellEnd"/>
      <w:r w:rsidRPr="00130464">
        <w:rPr>
          <w:rFonts w:ascii="Times New Roman" w:eastAsia="Times New Roman" w:hAnsi="Times New Roman" w:cs="Times New Roman"/>
          <w:color w:val="333333"/>
          <w:sz w:val="24"/>
          <w:szCs w:val="24"/>
          <w:lang w:eastAsia="uk-UA"/>
        </w:rPr>
        <w:t>-центру з питань запобігання та протидії домашньому насильству, насильству за ознакою статі та насильству стосовно дітей) утворюються місцевими органами виконавчої влади та органами місцевого самоврядування відповідно до законодавства та діють на основі </w:t>
      </w:r>
      <w:hyperlink r:id="rId83" w:anchor="n396" w:history="1">
        <w:r w:rsidRPr="00130464">
          <w:rPr>
            <w:rFonts w:ascii="Times New Roman" w:eastAsia="Times New Roman" w:hAnsi="Times New Roman" w:cs="Times New Roman"/>
            <w:color w:val="006600"/>
            <w:sz w:val="24"/>
            <w:szCs w:val="24"/>
            <w:u w:val="single"/>
            <w:lang w:eastAsia="uk-UA"/>
          </w:rPr>
          <w:t>типових положень</w:t>
        </w:r>
      </w:hyperlink>
      <w:r w:rsidRPr="00130464">
        <w:rPr>
          <w:rFonts w:ascii="Times New Roman" w:eastAsia="Times New Roman" w:hAnsi="Times New Roman" w:cs="Times New Roman"/>
          <w:color w:val="333333"/>
          <w:sz w:val="24"/>
          <w:szCs w:val="24"/>
          <w:lang w:eastAsia="uk-UA"/>
        </w:rPr>
        <w:t> про спеціалізовані служби підтримки постраждалих осіб, затверджених Кабінетом Міністрів України.</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2" w:name="n396"/>
      <w:bookmarkEnd w:id="222"/>
      <w:r w:rsidRPr="00130464">
        <w:rPr>
          <w:rFonts w:ascii="Times New Roman" w:eastAsia="Times New Roman" w:hAnsi="Times New Roman" w:cs="Times New Roman"/>
          <w:i/>
          <w:iCs/>
          <w:color w:val="333333"/>
          <w:sz w:val="24"/>
          <w:szCs w:val="24"/>
          <w:shd w:val="clear" w:color="auto" w:fill="FFFFFF"/>
          <w:lang w:eastAsia="uk-UA"/>
        </w:rPr>
        <w:t>{Постанови КМ </w:t>
      </w:r>
      <w:hyperlink r:id="rId84" w:anchor="n12" w:tgtFrame="_blank" w:history="1">
        <w:r w:rsidRPr="00130464">
          <w:rPr>
            <w:rFonts w:ascii="Times New Roman" w:eastAsia="Times New Roman" w:hAnsi="Times New Roman" w:cs="Times New Roman"/>
            <w:i/>
            <w:iCs/>
            <w:color w:val="000099"/>
            <w:sz w:val="24"/>
            <w:szCs w:val="24"/>
            <w:u w:val="single"/>
            <w:lang w:eastAsia="uk-UA"/>
          </w:rPr>
          <w:t>№ 654</w:t>
        </w:r>
      </w:hyperlink>
      <w:r w:rsidRPr="00130464">
        <w:rPr>
          <w:rFonts w:ascii="Times New Roman" w:eastAsia="Times New Roman" w:hAnsi="Times New Roman" w:cs="Times New Roman"/>
          <w:i/>
          <w:iCs/>
          <w:color w:val="333333"/>
          <w:sz w:val="24"/>
          <w:szCs w:val="24"/>
          <w:shd w:val="clear" w:color="auto" w:fill="FFFFFF"/>
          <w:lang w:eastAsia="uk-UA"/>
        </w:rPr>
        <w:t>, </w:t>
      </w:r>
      <w:hyperlink r:id="rId85" w:anchor="n13" w:tgtFrame="_blank" w:history="1">
        <w:r w:rsidRPr="00130464">
          <w:rPr>
            <w:rFonts w:ascii="Times New Roman" w:eastAsia="Times New Roman" w:hAnsi="Times New Roman" w:cs="Times New Roman"/>
            <w:i/>
            <w:iCs/>
            <w:color w:val="000099"/>
            <w:sz w:val="24"/>
            <w:szCs w:val="24"/>
            <w:u w:val="single"/>
            <w:lang w:eastAsia="uk-UA"/>
          </w:rPr>
          <w:t>№ 655</w:t>
        </w:r>
      </w:hyperlink>
      <w:r w:rsidRPr="00130464">
        <w:rPr>
          <w:rFonts w:ascii="Times New Roman" w:eastAsia="Times New Roman" w:hAnsi="Times New Roman" w:cs="Times New Roman"/>
          <w:i/>
          <w:iCs/>
          <w:color w:val="333333"/>
          <w:sz w:val="24"/>
          <w:szCs w:val="24"/>
          <w:shd w:val="clear" w:color="auto" w:fill="FFFFFF"/>
          <w:lang w:eastAsia="uk-UA"/>
        </w:rPr>
        <w:t>, </w:t>
      </w:r>
      <w:hyperlink r:id="rId86" w:anchor="n2" w:tgtFrame="_blank" w:history="1">
        <w:r w:rsidRPr="00130464">
          <w:rPr>
            <w:rFonts w:ascii="Times New Roman" w:eastAsia="Times New Roman" w:hAnsi="Times New Roman" w:cs="Times New Roman"/>
            <w:i/>
            <w:iCs/>
            <w:color w:val="000099"/>
            <w:sz w:val="24"/>
            <w:szCs w:val="24"/>
            <w:u w:val="single"/>
            <w:lang w:eastAsia="uk-UA"/>
          </w:rPr>
          <w:t>№ 824</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222"/>
      <w:bookmarkEnd w:id="223"/>
      <w:proofErr w:type="spellStart"/>
      <w:r w:rsidRPr="00130464">
        <w:rPr>
          <w:rFonts w:ascii="Times New Roman" w:eastAsia="Times New Roman" w:hAnsi="Times New Roman" w:cs="Times New Roman"/>
          <w:color w:val="333333"/>
          <w:sz w:val="24"/>
          <w:szCs w:val="24"/>
          <w:lang w:eastAsia="uk-UA"/>
        </w:rPr>
        <w:t>Кол</w:t>
      </w:r>
      <w:proofErr w:type="spellEnd"/>
      <w:r w:rsidRPr="00130464">
        <w:rPr>
          <w:rFonts w:ascii="Times New Roman" w:eastAsia="Times New Roman" w:hAnsi="Times New Roman" w:cs="Times New Roman"/>
          <w:color w:val="333333"/>
          <w:sz w:val="24"/>
          <w:szCs w:val="24"/>
          <w:lang w:eastAsia="uk-UA"/>
        </w:rPr>
        <w:t>-центр з питань запобігання та протидії домашньому насильству, насильству за ознакою статі та насильству стосовно дітей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положення, затвердженого цим органом.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223"/>
      <w:bookmarkEnd w:id="224"/>
      <w:proofErr w:type="spellStart"/>
      <w:r w:rsidRPr="00130464">
        <w:rPr>
          <w:rFonts w:ascii="Times New Roman" w:eastAsia="Times New Roman" w:hAnsi="Times New Roman" w:cs="Times New Roman"/>
          <w:color w:val="333333"/>
          <w:sz w:val="24"/>
          <w:szCs w:val="24"/>
          <w:lang w:eastAsia="uk-UA"/>
        </w:rPr>
        <w:t>Кол</w:t>
      </w:r>
      <w:proofErr w:type="spellEnd"/>
      <w:r w:rsidRPr="00130464">
        <w:rPr>
          <w:rFonts w:ascii="Times New Roman" w:eastAsia="Times New Roman" w:hAnsi="Times New Roman" w:cs="Times New Roman"/>
          <w:color w:val="333333"/>
          <w:sz w:val="24"/>
          <w:szCs w:val="24"/>
          <w:lang w:eastAsia="uk-UA"/>
        </w:rPr>
        <w:t>-центр з питань запобігання та протидії домашньому насильству, насильству за ознакою статі та насильству стосовно дітей є державною установою, що має територіальні відділення в усіх регіонах України.</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5" w:name="n224"/>
      <w:bookmarkEnd w:id="225"/>
      <w:r w:rsidRPr="00130464">
        <w:rPr>
          <w:rFonts w:ascii="Times New Roman" w:eastAsia="Times New Roman" w:hAnsi="Times New Roman" w:cs="Times New Roman"/>
          <w:i/>
          <w:iCs/>
          <w:color w:val="333333"/>
          <w:sz w:val="24"/>
          <w:szCs w:val="24"/>
          <w:shd w:val="clear" w:color="auto" w:fill="FFFFFF"/>
          <w:lang w:eastAsia="uk-UA"/>
        </w:rPr>
        <w:t>{Закон доповнено статтею 13</w:t>
      </w:r>
      <w:r w:rsidRPr="00130464">
        <w:rPr>
          <w:rFonts w:ascii="Times New Roman" w:eastAsia="Times New Roman" w:hAnsi="Times New Roman" w:cs="Times New Roman"/>
          <w:b/>
          <w:bCs/>
          <w:color w:val="333333"/>
          <w:sz w:val="2"/>
          <w:szCs w:val="2"/>
          <w:shd w:val="clear" w:color="auto" w:fill="FFFFFF"/>
          <w:vertAlign w:val="superscript"/>
          <w:lang w:eastAsia="uk-UA"/>
        </w:rPr>
        <w:t>-</w:t>
      </w:r>
      <w:r w:rsidRPr="00130464">
        <w:rPr>
          <w:rFonts w:ascii="Times New Roman" w:eastAsia="Times New Roman" w:hAnsi="Times New Roman" w:cs="Times New Roman"/>
          <w:b/>
          <w:bCs/>
          <w:color w:val="333333"/>
          <w:sz w:val="16"/>
          <w:szCs w:val="16"/>
          <w:shd w:val="clear" w:color="auto" w:fill="FFFFFF"/>
          <w:vertAlign w:val="superscript"/>
          <w:lang w:eastAsia="uk-UA"/>
        </w:rPr>
        <w:t>2</w:t>
      </w:r>
      <w:r w:rsidRPr="00130464">
        <w:rPr>
          <w:rFonts w:ascii="Times New Roman" w:eastAsia="Times New Roman" w:hAnsi="Times New Roman" w:cs="Times New Roman"/>
          <w:i/>
          <w:iCs/>
          <w:color w:val="333333"/>
          <w:sz w:val="24"/>
          <w:szCs w:val="24"/>
          <w:shd w:val="clear" w:color="auto" w:fill="FFFFFF"/>
          <w:lang w:eastAsia="uk-UA"/>
        </w:rPr>
        <w:t> згідно із Законом </w:t>
      </w:r>
      <w:hyperlink r:id="rId87" w:anchor="n609"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225"/>
      <w:bookmarkEnd w:id="226"/>
      <w:r w:rsidRPr="00130464">
        <w:rPr>
          <w:rFonts w:ascii="Times New Roman" w:eastAsia="Times New Roman" w:hAnsi="Times New Roman" w:cs="Times New Roman"/>
          <w:b/>
          <w:bCs/>
          <w:color w:val="333333"/>
          <w:sz w:val="24"/>
          <w:szCs w:val="24"/>
          <w:lang w:eastAsia="uk-UA"/>
        </w:rPr>
        <w:t>Стаття 14. </w:t>
      </w:r>
      <w:r w:rsidRPr="00130464">
        <w:rPr>
          <w:rFonts w:ascii="Times New Roman" w:eastAsia="Times New Roman" w:hAnsi="Times New Roman" w:cs="Times New Roman"/>
          <w:color w:val="333333"/>
          <w:sz w:val="24"/>
          <w:szCs w:val="24"/>
          <w:lang w:eastAsia="uk-UA"/>
        </w:rPr>
        <w:t>Права громадських об’єднань та іноземних неурядових організацій у забезпеченні рівних прав та можливостей жінок і чоловіків, запобіганні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7" w:name="n226"/>
      <w:bookmarkEnd w:id="227"/>
      <w:r w:rsidRPr="00130464">
        <w:rPr>
          <w:rFonts w:ascii="Times New Roman" w:eastAsia="Times New Roman" w:hAnsi="Times New Roman" w:cs="Times New Roman"/>
          <w:i/>
          <w:iCs/>
          <w:color w:val="333333"/>
          <w:sz w:val="24"/>
          <w:szCs w:val="24"/>
          <w:shd w:val="clear" w:color="auto" w:fill="FFFFFF"/>
          <w:lang w:eastAsia="uk-UA"/>
        </w:rPr>
        <w:t>{Назва статті 14 в редакції Закону </w:t>
      </w:r>
      <w:hyperlink r:id="rId88" w:anchor="n621"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227"/>
      <w:bookmarkEnd w:id="228"/>
      <w:r w:rsidRPr="00130464">
        <w:rPr>
          <w:rFonts w:ascii="Times New Roman" w:eastAsia="Times New Roman" w:hAnsi="Times New Roman" w:cs="Times New Roman"/>
          <w:color w:val="333333"/>
          <w:sz w:val="24"/>
          <w:szCs w:val="24"/>
          <w:lang w:eastAsia="uk-UA"/>
        </w:rPr>
        <w:t>Громадські об’єднання та іноземні неурядові організації можуть:</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9" w:name="n228"/>
      <w:bookmarkEnd w:id="229"/>
      <w:r w:rsidRPr="00130464">
        <w:rPr>
          <w:rFonts w:ascii="Times New Roman" w:eastAsia="Times New Roman" w:hAnsi="Times New Roman" w:cs="Times New Roman"/>
          <w:i/>
          <w:iCs/>
          <w:color w:val="333333"/>
          <w:sz w:val="24"/>
          <w:szCs w:val="24"/>
          <w:shd w:val="clear" w:color="auto" w:fill="FFFFFF"/>
          <w:lang w:eastAsia="uk-UA"/>
        </w:rPr>
        <w:t>{Абзац перший статті 14 в редакції Закону </w:t>
      </w:r>
      <w:hyperlink r:id="rId89" w:anchor="n621"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229"/>
      <w:bookmarkEnd w:id="230"/>
      <w:r w:rsidRPr="00130464">
        <w:rPr>
          <w:rFonts w:ascii="Times New Roman" w:eastAsia="Times New Roman" w:hAnsi="Times New Roman" w:cs="Times New Roman"/>
          <w:color w:val="333333"/>
          <w:sz w:val="24"/>
          <w:szCs w:val="24"/>
          <w:lang w:eastAsia="uk-UA"/>
        </w:rPr>
        <w:lastRenderedPageBreak/>
        <w:t>брати участь у розробці рішень, що приймаються органами виконавчої влади та органами місцевого самоврядування з питань ґендерної рівності,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1" w:name="n230"/>
      <w:bookmarkEnd w:id="231"/>
      <w:r w:rsidRPr="00130464">
        <w:rPr>
          <w:rFonts w:ascii="Times New Roman" w:eastAsia="Times New Roman" w:hAnsi="Times New Roman" w:cs="Times New Roman"/>
          <w:i/>
          <w:iCs/>
          <w:color w:val="333333"/>
          <w:sz w:val="24"/>
          <w:szCs w:val="24"/>
          <w:shd w:val="clear" w:color="auto" w:fill="FFFFFF"/>
          <w:lang w:eastAsia="uk-UA"/>
        </w:rPr>
        <w:t>{Абзац другий статті 14 із змінами, внесеними згідно із Законом </w:t>
      </w:r>
      <w:hyperlink r:id="rId90" w:anchor="n624"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231"/>
      <w:bookmarkEnd w:id="232"/>
      <w:r w:rsidRPr="00130464">
        <w:rPr>
          <w:rFonts w:ascii="Times New Roman" w:eastAsia="Times New Roman" w:hAnsi="Times New Roman" w:cs="Times New Roman"/>
          <w:color w:val="333333"/>
          <w:sz w:val="24"/>
          <w:szCs w:val="24"/>
          <w:lang w:eastAsia="uk-UA"/>
        </w:rPr>
        <w:t>брати участь у реалізації загальнодержавних та регіональних програм;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232"/>
      <w:bookmarkEnd w:id="233"/>
      <w:r w:rsidRPr="00130464">
        <w:rPr>
          <w:rFonts w:ascii="Times New Roman" w:eastAsia="Times New Roman" w:hAnsi="Times New Roman" w:cs="Times New Roman"/>
          <w:color w:val="333333"/>
          <w:sz w:val="24"/>
          <w:szCs w:val="24"/>
          <w:lang w:eastAsia="uk-UA"/>
        </w:rPr>
        <w:t>делегувати своїх представників до складу консультативно-дорадчих органів, що створюються при органах виконавчої влади та органах місцевого самоврядування;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233"/>
      <w:bookmarkEnd w:id="234"/>
      <w:r w:rsidRPr="00130464">
        <w:rPr>
          <w:rFonts w:ascii="Times New Roman" w:eastAsia="Times New Roman" w:hAnsi="Times New Roman" w:cs="Times New Roman"/>
          <w:color w:val="333333"/>
          <w:sz w:val="24"/>
          <w:szCs w:val="24"/>
          <w:lang w:eastAsia="uk-UA"/>
        </w:rPr>
        <w:t>проводити моніторинг з питань забезпечення рівних прав та можливостей жінок і чоловіків,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5" w:name="n234"/>
      <w:bookmarkEnd w:id="235"/>
      <w:r w:rsidRPr="00130464">
        <w:rPr>
          <w:rFonts w:ascii="Times New Roman" w:eastAsia="Times New Roman" w:hAnsi="Times New Roman" w:cs="Times New Roman"/>
          <w:i/>
          <w:iCs/>
          <w:color w:val="333333"/>
          <w:sz w:val="24"/>
          <w:szCs w:val="24"/>
          <w:shd w:val="clear" w:color="auto" w:fill="FFFFFF"/>
          <w:lang w:eastAsia="uk-UA"/>
        </w:rPr>
        <w:t>{Абзац п'ятий статті 14 із змінами, внесеними згідно із Законом </w:t>
      </w:r>
      <w:hyperlink r:id="rId91" w:anchor="n624"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235"/>
      <w:bookmarkEnd w:id="236"/>
      <w:r w:rsidRPr="00130464">
        <w:rPr>
          <w:rFonts w:ascii="Times New Roman" w:eastAsia="Times New Roman" w:hAnsi="Times New Roman" w:cs="Times New Roman"/>
          <w:color w:val="333333"/>
          <w:sz w:val="24"/>
          <w:szCs w:val="24"/>
          <w:lang w:eastAsia="uk-UA"/>
        </w:rPr>
        <w:t>здійснювати іншу діяльність відповідно до свого статуту та законодавства України щодо забезпечення ґендерної рівності,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7" w:name="n236"/>
      <w:bookmarkEnd w:id="237"/>
      <w:r w:rsidRPr="00130464">
        <w:rPr>
          <w:rFonts w:ascii="Times New Roman" w:eastAsia="Times New Roman" w:hAnsi="Times New Roman" w:cs="Times New Roman"/>
          <w:i/>
          <w:iCs/>
          <w:color w:val="333333"/>
          <w:sz w:val="24"/>
          <w:szCs w:val="24"/>
          <w:shd w:val="clear" w:color="auto" w:fill="FFFFFF"/>
          <w:lang w:eastAsia="uk-UA"/>
        </w:rPr>
        <w:t>{Абзац шостий статті 14 із змінами, внесеними згідно із Законом </w:t>
      </w:r>
      <w:hyperlink r:id="rId92" w:anchor="n624"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8" w:name="n237"/>
      <w:bookmarkEnd w:id="238"/>
      <w:r w:rsidRPr="00130464">
        <w:rPr>
          <w:rFonts w:ascii="Times New Roman" w:eastAsia="Times New Roman" w:hAnsi="Times New Roman" w:cs="Times New Roman"/>
          <w:b/>
          <w:bCs/>
          <w:color w:val="333333"/>
          <w:sz w:val="28"/>
          <w:szCs w:val="28"/>
          <w:lang w:eastAsia="uk-UA"/>
        </w:rPr>
        <w:t>Розділ III</w:t>
      </w:r>
      <w:r w:rsidRPr="00130464">
        <w:rPr>
          <w:rFonts w:ascii="Times New Roman" w:eastAsia="Times New Roman" w:hAnsi="Times New Roman" w:cs="Times New Roman"/>
          <w:color w:val="333333"/>
          <w:sz w:val="24"/>
          <w:szCs w:val="24"/>
          <w:lang w:eastAsia="uk-UA"/>
        </w:rPr>
        <w:br/>
      </w:r>
      <w:r w:rsidRPr="00130464">
        <w:rPr>
          <w:rFonts w:ascii="Times New Roman" w:eastAsia="Times New Roman" w:hAnsi="Times New Roman" w:cs="Times New Roman"/>
          <w:b/>
          <w:bCs/>
          <w:color w:val="333333"/>
          <w:sz w:val="28"/>
          <w:szCs w:val="28"/>
          <w:lang w:eastAsia="uk-UA"/>
        </w:rPr>
        <w:t>ЗАБЕЗПЕЧЕННЯ РІВНИХ ПРАВ ТА МОЖЛИВОСТЕЙ ЖІНОК І ЧОЛОВІКІВ У ГРОМАДСЬКО-ПОЛІТИЧНІЙ СФЕРІ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238"/>
      <w:bookmarkEnd w:id="239"/>
      <w:r w:rsidRPr="00130464">
        <w:rPr>
          <w:rFonts w:ascii="Times New Roman" w:eastAsia="Times New Roman" w:hAnsi="Times New Roman" w:cs="Times New Roman"/>
          <w:b/>
          <w:bCs/>
          <w:color w:val="333333"/>
          <w:sz w:val="24"/>
          <w:szCs w:val="24"/>
          <w:lang w:eastAsia="uk-UA"/>
        </w:rPr>
        <w:t>Стаття 15. </w:t>
      </w:r>
      <w:r w:rsidRPr="00130464">
        <w:rPr>
          <w:rFonts w:ascii="Times New Roman" w:eastAsia="Times New Roman" w:hAnsi="Times New Roman" w:cs="Times New Roman"/>
          <w:color w:val="333333"/>
          <w:sz w:val="24"/>
          <w:szCs w:val="24"/>
          <w:lang w:eastAsia="uk-UA"/>
        </w:rPr>
        <w:t>Забезпечення рівних прав та можливостей жінок і чоловіків у виборчому процесі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239"/>
      <w:bookmarkEnd w:id="240"/>
      <w:r w:rsidRPr="00130464">
        <w:rPr>
          <w:rFonts w:ascii="Times New Roman" w:eastAsia="Times New Roman" w:hAnsi="Times New Roman" w:cs="Times New Roman"/>
          <w:color w:val="333333"/>
          <w:sz w:val="24"/>
          <w:szCs w:val="24"/>
          <w:lang w:eastAsia="uk-UA"/>
        </w:rPr>
        <w:t>Рівні виборчі права та можливості жінок і чоловіків забезпечуються законодавством України.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240"/>
      <w:bookmarkEnd w:id="241"/>
      <w:r w:rsidRPr="00130464">
        <w:rPr>
          <w:rFonts w:ascii="Times New Roman" w:eastAsia="Times New Roman" w:hAnsi="Times New Roman" w:cs="Times New Roman"/>
          <w:color w:val="333333"/>
          <w:sz w:val="24"/>
          <w:szCs w:val="24"/>
          <w:lang w:eastAsia="uk-UA"/>
        </w:rPr>
        <w:t>Політичні партії, виборчі блоки під час висунення кандидатів у народні депутати України в багатомандатному загальнодержавному виборчому окрузі передбачають представництво жінок і чоловіків у відповідних виборчих списках.</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241"/>
      <w:bookmarkEnd w:id="242"/>
      <w:r w:rsidRPr="00130464">
        <w:rPr>
          <w:rFonts w:ascii="Times New Roman" w:eastAsia="Times New Roman" w:hAnsi="Times New Roman" w:cs="Times New Roman"/>
          <w:color w:val="333333"/>
          <w:sz w:val="24"/>
          <w:szCs w:val="24"/>
          <w:lang w:eastAsia="uk-UA"/>
        </w:rPr>
        <w:t>Контроль за цією вимогою здійснюють виборчі комісії.</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242"/>
      <w:bookmarkEnd w:id="243"/>
      <w:r w:rsidRPr="00130464">
        <w:rPr>
          <w:rFonts w:ascii="Times New Roman" w:eastAsia="Times New Roman" w:hAnsi="Times New Roman" w:cs="Times New Roman"/>
          <w:b/>
          <w:bCs/>
          <w:color w:val="333333"/>
          <w:sz w:val="24"/>
          <w:szCs w:val="24"/>
          <w:lang w:eastAsia="uk-UA"/>
        </w:rPr>
        <w:t>Стаття 16. </w:t>
      </w:r>
      <w:r w:rsidRPr="00130464">
        <w:rPr>
          <w:rFonts w:ascii="Times New Roman" w:eastAsia="Times New Roman" w:hAnsi="Times New Roman" w:cs="Times New Roman"/>
          <w:color w:val="333333"/>
          <w:sz w:val="24"/>
          <w:szCs w:val="24"/>
          <w:lang w:eastAsia="uk-UA"/>
        </w:rPr>
        <w:t>Забезпечення рівних прав та можливостей жінок і чоловіків у сфері державної служби та служби в органах місцевого самоврядування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243"/>
      <w:bookmarkEnd w:id="244"/>
      <w:r w:rsidRPr="00130464">
        <w:rPr>
          <w:rFonts w:ascii="Times New Roman" w:eastAsia="Times New Roman" w:hAnsi="Times New Roman" w:cs="Times New Roman"/>
          <w:color w:val="333333"/>
          <w:sz w:val="24"/>
          <w:szCs w:val="24"/>
          <w:lang w:eastAsia="uk-UA"/>
        </w:rPr>
        <w:t>Призначення на державну службу та службу в органи місцевого самоврядування здійснюється з дотриманням представництва кандидатур кожної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 w:name="n244"/>
      <w:bookmarkEnd w:id="245"/>
      <w:r w:rsidRPr="00130464">
        <w:rPr>
          <w:rFonts w:ascii="Times New Roman" w:eastAsia="Times New Roman" w:hAnsi="Times New Roman" w:cs="Times New Roman"/>
          <w:color w:val="333333"/>
          <w:sz w:val="24"/>
          <w:szCs w:val="24"/>
          <w:lang w:eastAsia="uk-UA"/>
        </w:rPr>
        <w:t>Дискримінація за ознакою статі при прийнятті на державну службу та службу в органи місцевого самоврядування і під час її проходження забороняється.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245"/>
      <w:bookmarkEnd w:id="246"/>
      <w:r w:rsidRPr="00130464">
        <w:rPr>
          <w:rFonts w:ascii="Times New Roman" w:eastAsia="Times New Roman" w:hAnsi="Times New Roman" w:cs="Times New Roman"/>
          <w:color w:val="333333"/>
          <w:sz w:val="24"/>
          <w:szCs w:val="24"/>
          <w:lang w:eastAsia="uk-UA"/>
        </w:rPr>
        <w:t>Керівники органів державної влади та органів місцевого самоврядування зобов'язані забезпечити рівний доступ громадян до державної служби та служби в органах місцевого самоврядування відповідно до кваліфікації і професійної підготовки незалежно від статі претендента.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246"/>
      <w:bookmarkEnd w:id="247"/>
      <w:r w:rsidRPr="00130464">
        <w:rPr>
          <w:rFonts w:ascii="Times New Roman" w:eastAsia="Times New Roman" w:hAnsi="Times New Roman" w:cs="Times New Roman"/>
          <w:color w:val="333333"/>
          <w:sz w:val="24"/>
          <w:szCs w:val="24"/>
          <w:lang w:eastAsia="uk-UA"/>
        </w:rPr>
        <w:t>Формування кадрового резерву для заміщення посад державних службовців і посад в органах місцевого самоврядування, просування їх по службі здійснюється із забезпеченням рівних прав та можливостей для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247"/>
      <w:bookmarkEnd w:id="248"/>
      <w:r w:rsidRPr="00130464">
        <w:rPr>
          <w:rFonts w:ascii="Times New Roman" w:eastAsia="Times New Roman" w:hAnsi="Times New Roman" w:cs="Times New Roman"/>
          <w:color w:val="333333"/>
          <w:sz w:val="24"/>
          <w:szCs w:val="24"/>
          <w:lang w:eastAsia="uk-UA"/>
        </w:rPr>
        <w:t>Дозволяється застосування позитивних дій з метою досягнення збалансованого представництва жінок і чоловіків на державній службі та службі в органах місцевого самоврядування з урахуванням категорій посад службовців.</w:t>
      </w:r>
    </w:p>
    <w:p w:rsidR="00130464" w:rsidRPr="00130464" w:rsidRDefault="00130464" w:rsidP="0013046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9" w:name="n248"/>
      <w:bookmarkEnd w:id="249"/>
      <w:r w:rsidRPr="00130464">
        <w:rPr>
          <w:rFonts w:ascii="Times New Roman" w:eastAsia="Times New Roman" w:hAnsi="Times New Roman" w:cs="Times New Roman"/>
          <w:b/>
          <w:bCs/>
          <w:color w:val="333333"/>
          <w:sz w:val="28"/>
          <w:szCs w:val="28"/>
          <w:lang w:eastAsia="uk-UA"/>
        </w:rPr>
        <w:lastRenderedPageBreak/>
        <w:t>Розділ IV</w:t>
      </w:r>
      <w:r w:rsidRPr="00130464">
        <w:rPr>
          <w:rFonts w:ascii="Times New Roman" w:eastAsia="Times New Roman" w:hAnsi="Times New Roman" w:cs="Times New Roman"/>
          <w:color w:val="333333"/>
          <w:sz w:val="24"/>
          <w:szCs w:val="24"/>
          <w:lang w:eastAsia="uk-UA"/>
        </w:rPr>
        <w:br/>
      </w:r>
      <w:r w:rsidRPr="00130464">
        <w:rPr>
          <w:rFonts w:ascii="Times New Roman" w:eastAsia="Times New Roman" w:hAnsi="Times New Roman" w:cs="Times New Roman"/>
          <w:b/>
          <w:bCs/>
          <w:color w:val="333333"/>
          <w:sz w:val="28"/>
          <w:szCs w:val="28"/>
          <w:lang w:eastAsia="uk-UA"/>
        </w:rPr>
        <w:t>ЗАБЕЗПЕЧЕННЯ РІВНИХ ПРАВ ТА МОЖЛИВОСТЕЙ ЖІНОК І ЧОЛОВІКІВ У СОЦІАЛЬНО-ЕКОНОМІЧНІЙ СФЕРІ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249"/>
      <w:bookmarkEnd w:id="250"/>
      <w:r w:rsidRPr="00130464">
        <w:rPr>
          <w:rFonts w:ascii="Times New Roman" w:eastAsia="Times New Roman" w:hAnsi="Times New Roman" w:cs="Times New Roman"/>
          <w:b/>
          <w:bCs/>
          <w:color w:val="333333"/>
          <w:sz w:val="24"/>
          <w:szCs w:val="24"/>
          <w:lang w:eastAsia="uk-UA"/>
        </w:rPr>
        <w:t>Стаття 17. </w:t>
      </w:r>
      <w:r w:rsidRPr="00130464">
        <w:rPr>
          <w:rFonts w:ascii="Times New Roman" w:eastAsia="Times New Roman" w:hAnsi="Times New Roman" w:cs="Times New Roman"/>
          <w:color w:val="333333"/>
          <w:sz w:val="24"/>
          <w:szCs w:val="24"/>
          <w:lang w:eastAsia="uk-UA"/>
        </w:rPr>
        <w:t>Забезпечення рівних прав та можливостей жінок і чоловіків у праці та одержанні винагороди за неї</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250"/>
      <w:bookmarkEnd w:id="251"/>
      <w:r w:rsidRPr="00130464">
        <w:rPr>
          <w:rFonts w:ascii="Times New Roman" w:eastAsia="Times New Roman" w:hAnsi="Times New Roman" w:cs="Times New Roman"/>
          <w:color w:val="333333"/>
          <w:sz w:val="24"/>
          <w:szCs w:val="24"/>
          <w:lang w:eastAsia="uk-UA"/>
        </w:rPr>
        <w:t>Жінкам і чоловікам забезпечуються рівні права та можливості у працевлаштуванні, просуванні по роботі, підвищенні кваліфікації та перепідготовці.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251"/>
      <w:bookmarkEnd w:id="252"/>
      <w:r w:rsidRPr="00130464">
        <w:rPr>
          <w:rFonts w:ascii="Times New Roman" w:eastAsia="Times New Roman" w:hAnsi="Times New Roman" w:cs="Times New Roman"/>
          <w:color w:val="333333"/>
          <w:sz w:val="24"/>
          <w:szCs w:val="24"/>
          <w:lang w:eastAsia="uk-UA"/>
        </w:rPr>
        <w:t>Роботодавець зобов'язаний:</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252"/>
      <w:bookmarkEnd w:id="253"/>
      <w:r w:rsidRPr="00130464">
        <w:rPr>
          <w:rFonts w:ascii="Times New Roman" w:eastAsia="Times New Roman" w:hAnsi="Times New Roman" w:cs="Times New Roman"/>
          <w:color w:val="333333"/>
          <w:sz w:val="24"/>
          <w:szCs w:val="24"/>
          <w:lang w:eastAsia="uk-UA"/>
        </w:rPr>
        <w:t>створювати умови праці, які дозволяли б жінкам і чоловікам здійснювати трудову діяльність на рівній основі;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253"/>
      <w:bookmarkEnd w:id="254"/>
      <w:r w:rsidRPr="00130464">
        <w:rPr>
          <w:rFonts w:ascii="Times New Roman" w:eastAsia="Times New Roman" w:hAnsi="Times New Roman" w:cs="Times New Roman"/>
          <w:color w:val="333333"/>
          <w:sz w:val="24"/>
          <w:szCs w:val="24"/>
          <w:lang w:eastAsia="uk-UA"/>
        </w:rPr>
        <w:t>забезпечувати жінкам і чоловікам можливість суміщати трудову діяльність із сімейними обов'язками;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254"/>
      <w:bookmarkEnd w:id="255"/>
      <w:r w:rsidRPr="00130464">
        <w:rPr>
          <w:rFonts w:ascii="Times New Roman" w:eastAsia="Times New Roman" w:hAnsi="Times New Roman" w:cs="Times New Roman"/>
          <w:color w:val="333333"/>
          <w:sz w:val="24"/>
          <w:szCs w:val="24"/>
          <w:lang w:eastAsia="uk-UA"/>
        </w:rPr>
        <w:t>здійснювати рівну оплату праці жінок і чоловіків при однаковій кваліфікації та однакових умовах праці;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 w:name="n255"/>
      <w:bookmarkEnd w:id="256"/>
      <w:r w:rsidRPr="00130464">
        <w:rPr>
          <w:rFonts w:ascii="Times New Roman" w:eastAsia="Times New Roman" w:hAnsi="Times New Roman" w:cs="Times New Roman"/>
          <w:color w:val="333333"/>
          <w:sz w:val="24"/>
          <w:szCs w:val="24"/>
          <w:lang w:eastAsia="uk-UA"/>
        </w:rPr>
        <w:t>вживати заходів щодо створення безпечних для життя і здоров'я умов праці;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256"/>
      <w:bookmarkEnd w:id="257"/>
      <w:r w:rsidRPr="00130464">
        <w:rPr>
          <w:rFonts w:ascii="Times New Roman" w:eastAsia="Times New Roman" w:hAnsi="Times New Roman" w:cs="Times New Roman"/>
          <w:color w:val="333333"/>
          <w:sz w:val="24"/>
          <w:szCs w:val="24"/>
          <w:lang w:eastAsia="uk-UA"/>
        </w:rPr>
        <w:t>вживати заходів щодо унеможливлення та захисту від випадків сексуальних домагань та інших проявів насильства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8" w:name="n257"/>
      <w:bookmarkEnd w:id="258"/>
      <w:r w:rsidRPr="00130464">
        <w:rPr>
          <w:rFonts w:ascii="Times New Roman" w:eastAsia="Times New Roman" w:hAnsi="Times New Roman" w:cs="Times New Roman"/>
          <w:i/>
          <w:iCs/>
          <w:color w:val="333333"/>
          <w:sz w:val="24"/>
          <w:szCs w:val="24"/>
          <w:shd w:val="clear" w:color="auto" w:fill="FFFFFF"/>
          <w:lang w:eastAsia="uk-UA"/>
        </w:rPr>
        <w:t>{Абзац шостий частини другої статті 17 із змінами, внесеними згідно із Законом </w:t>
      </w:r>
      <w:hyperlink r:id="rId93" w:anchor="n625"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258"/>
      <w:bookmarkEnd w:id="259"/>
      <w:r w:rsidRPr="00130464">
        <w:rPr>
          <w:rFonts w:ascii="Times New Roman" w:eastAsia="Times New Roman" w:hAnsi="Times New Roman" w:cs="Times New Roman"/>
          <w:color w:val="333333"/>
          <w:sz w:val="24"/>
          <w:szCs w:val="24"/>
          <w:lang w:eastAsia="uk-UA"/>
        </w:rPr>
        <w:t>Роботодавцям забороняється в оголошеннях (рекламі) про вакансії пропонувати роботу лише жінкам або лише чоловікам, за винятком специфічної роботи, яка може виконуватися виключно особами певної статі, висувати різні вимоги, даючи перевагу одній із статей, вимагати від осіб, які влаштовуються на роботу, відомості про їхнє особисте життя, плани щодо народження дітей.</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259"/>
      <w:bookmarkEnd w:id="260"/>
      <w:r w:rsidRPr="00130464">
        <w:rPr>
          <w:rFonts w:ascii="Times New Roman" w:eastAsia="Times New Roman" w:hAnsi="Times New Roman" w:cs="Times New Roman"/>
          <w:color w:val="333333"/>
          <w:sz w:val="24"/>
          <w:szCs w:val="24"/>
          <w:lang w:eastAsia="uk-UA"/>
        </w:rPr>
        <w:t>Роботодавці можуть здійснювати позитивні дії, спрямовані на досягнення збалансованого співвідношення жінок і чоловіків у різних сферах трудової діяльності, а також серед різних категорій працівників.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260"/>
      <w:bookmarkEnd w:id="261"/>
      <w:r w:rsidRPr="00130464">
        <w:rPr>
          <w:rFonts w:ascii="Times New Roman" w:eastAsia="Times New Roman" w:hAnsi="Times New Roman" w:cs="Times New Roman"/>
          <w:b/>
          <w:bCs/>
          <w:color w:val="333333"/>
          <w:sz w:val="24"/>
          <w:szCs w:val="24"/>
          <w:lang w:eastAsia="uk-UA"/>
        </w:rPr>
        <w:t>Стаття 18. </w:t>
      </w:r>
      <w:r w:rsidRPr="00130464">
        <w:rPr>
          <w:rFonts w:ascii="Times New Roman" w:eastAsia="Times New Roman" w:hAnsi="Times New Roman" w:cs="Times New Roman"/>
          <w:color w:val="333333"/>
          <w:sz w:val="24"/>
          <w:szCs w:val="24"/>
          <w:lang w:eastAsia="uk-UA"/>
        </w:rPr>
        <w:t>Забезпечення рівних можливостей під час укладання колективних договорів та угод</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261"/>
      <w:bookmarkEnd w:id="262"/>
      <w:r w:rsidRPr="00130464">
        <w:rPr>
          <w:rFonts w:ascii="Times New Roman" w:eastAsia="Times New Roman" w:hAnsi="Times New Roman" w:cs="Times New Roman"/>
          <w:color w:val="333333"/>
          <w:sz w:val="24"/>
          <w:szCs w:val="24"/>
          <w:lang w:eastAsia="uk-UA"/>
        </w:rPr>
        <w:t>У разі колективно-договірного регулювання соціально-трудових відносин до генеральної угоди, галузевих (міжгалузевих) і територіальних угод, колективних договорів включаються положення, що забезпечують рівні права та можливості жінок і чоловіків.</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3" w:name="n262"/>
      <w:bookmarkEnd w:id="263"/>
      <w:r w:rsidRPr="00130464">
        <w:rPr>
          <w:rFonts w:ascii="Times New Roman" w:eastAsia="Times New Roman" w:hAnsi="Times New Roman" w:cs="Times New Roman"/>
          <w:i/>
          <w:iCs/>
          <w:color w:val="333333"/>
          <w:sz w:val="24"/>
          <w:szCs w:val="24"/>
          <w:shd w:val="clear" w:color="auto" w:fill="FFFFFF"/>
          <w:lang w:eastAsia="uk-UA"/>
        </w:rPr>
        <w:t>{Частина перша статті 18 в редакції Закону </w:t>
      </w:r>
      <w:hyperlink r:id="rId94" w:anchor="n113" w:tgtFrame="_blank" w:history="1">
        <w:r w:rsidRPr="00130464">
          <w:rPr>
            <w:rFonts w:ascii="Times New Roman" w:eastAsia="Times New Roman" w:hAnsi="Times New Roman" w:cs="Times New Roman"/>
            <w:i/>
            <w:iCs/>
            <w:color w:val="000099"/>
            <w:sz w:val="24"/>
            <w:szCs w:val="24"/>
            <w:u w:val="single"/>
            <w:lang w:eastAsia="uk-UA"/>
          </w:rPr>
          <w:t>№ 4719-VI від 17.05.2012</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263"/>
      <w:bookmarkEnd w:id="264"/>
      <w:r w:rsidRPr="00130464">
        <w:rPr>
          <w:rFonts w:ascii="Times New Roman" w:eastAsia="Times New Roman" w:hAnsi="Times New Roman" w:cs="Times New Roman"/>
          <w:color w:val="333333"/>
          <w:sz w:val="24"/>
          <w:szCs w:val="24"/>
          <w:lang w:eastAsia="uk-UA"/>
        </w:rPr>
        <w:t>При цьому колективні угоди (договори) мають передбачати: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264"/>
      <w:bookmarkEnd w:id="265"/>
      <w:r w:rsidRPr="00130464">
        <w:rPr>
          <w:rFonts w:ascii="Times New Roman" w:eastAsia="Times New Roman" w:hAnsi="Times New Roman" w:cs="Times New Roman"/>
          <w:color w:val="333333"/>
          <w:sz w:val="24"/>
          <w:szCs w:val="24"/>
          <w:lang w:eastAsia="uk-UA"/>
        </w:rPr>
        <w:t>покладання обов'язків уповноваженого з ґендерних питань - радника керівника підприємства установи та організації, їх структурних підрозділів на одного з працівників на громадських засадах;</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265"/>
      <w:bookmarkEnd w:id="266"/>
      <w:r w:rsidRPr="00130464">
        <w:rPr>
          <w:rFonts w:ascii="Times New Roman" w:eastAsia="Times New Roman" w:hAnsi="Times New Roman" w:cs="Times New Roman"/>
          <w:color w:val="333333"/>
          <w:sz w:val="24"/>
          <w:szCs w:val="24"/>
          <w:lang w:eastAsia="uk-UA"/>
        </w:rPr>
        <w:t>комплектування кадрами і просування працівників по роботі з дотриманням принципу надання переваги особі тієї статі, щодо якої в них існує дисбаланс;</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 w:name="n266"/>
      <w:bookmarkEnd w:id="267"/>
      <w:r w:rsidRPr="00130464">
        <w:rPr>
          <w:rFonts w:ascii="Times New Roman" w:eastAsia="Times New Roman" w:hAnsi="Times New Roman" w:cs="Times New Roman"/>
          <w:color w:val="333333"/>
          <w:sz w:val="24"/>
          <w:szCs w:val="24"/>
          <w:lang w:eastAsia="uk-UA"/>
        </w:rPr>
        <w:t>усунення нерівності за її наявності в оплаті праці жінок і чоловіків як у різних галузях господарства, так і в одній галузі на базі загального соціального нормативу оплати праці в бюджетній та інших сферах, а також на основі професійної підготовки (перепідготовки) кадрів.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 w:name="n267"/>
      <w:bookmarkEnd w:id="268"/>
      <w:r w:rsidRPr="00130464">
        <w:rPr>
          <w:rFonts w:ascii="Times New Roman" w:eastAsia="Times New Roman" w:hAnsi="Times New Roman" w:cs="Times New Roman"/>
          <w:b/>
          <w:bCs/>
          <w:color w:val="333333"/>
          <w:sz w:val="24"/>
          <w:szCs w:val="24"/>
          <w:lang w:eastAsia="uk-UA"/>
        </w:rPr>
        <w:lastRenderedPageBreak/>
        <w:t>Стаття 19. </w:t>
      </w:r>
      <w:r w:rsidRPr="00130464">
        <w:rPr>
          <w:rFonts w:ascii="Times New Roman" w:eastAsia="Times New Roman" w:hAnsi="Times New Roman" w:cs="Times New Roman"/>
          <w:color w:val="333333"/>
          <w:sz w:val="24"/>
          <w:szCs w:val="24"/>
          <w:lang w:eastAsia="uk-UA"/>
        </w:rPr>
        <w:t>Забезпечення рівних прав та можливостей жінок і чоловіків у сфері підприємництва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268"/>
      <w:bookmarkEnd w:id="269"/>
      <w:r w:rsidRPr="00130464">
        <w:rPr>
          <w:rFonts w:ascii="Times New Roman" w:eastAsia="Times New Roman" w:hAnsi="Times New Roman" w:cs="Times New Roman"/>
          <w:color w:val="333333"/>
          <w:sz w:val="24"/>
          <w:szCs w:val="24"/>
          <w:lang w:eastAsia="uk-UA"/>
        </w:rPr>
        <w:t>Держава забезпечує жінкам і чоловікам рівні права та можливості у здійсненні підприємницької діяльності.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 w:name="n269"/>
      <w:bookmarkEnd w:id="270"/>
      <w:r w:rsidRPr="00130464">
        <w:rPr>
          <w:rFonts w:ascii="Times New Roman" w:eastAsia="Times New Roman" w:hAnsi="Times New Roman" w:cs="Times New Roman"/>
          <w:color w:val="333333"/>
          <w:sz w:val="24"/>
          <w:szCs w:val="24"/>
          <w:lang w:eastAsia="uk-UA"/>
        </w:rPr>
        <w:t>На державному та регіональному рівнях з урахуванням статистичних показників можуть здійснюватися позитивні дії для усунення дисбалансу в підприємницькій діяльності жінок і чоловіків шляхом заохочення підприємницької діяльності, надання пільгових кредитів, проведення бізнес-тренінгів та інших заходів.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270"/>
      <w:bookmarkEnd w:id="271"/>
      <w:r w:rsidRPr="00130464">
        <w:rPr>
          <w:rFonts w:ascii="Times New Roman" w:eastAsia="Times New Roman" w:hAnsi="Times New Roman" w:cs="Times New Roman"/>
          <w:b/>
          <w:bCs/>
          <w:color w:val="333333"/>
          <w:sz w:val="24"/>
          <w:szCs w:val="24"/>
          <w:lang w:eastAsia="uk-UA"/>
        </w:rPr>
        <w:t>Стаття 20. </w:t>
      </w:r>
      <w:r w:rsidRPr="00130464">
        <w:rPr>
          <w:rFonts w:ascii="Times New Roman" w:eastAsia="Times New Roman" w:hAnsi="Times New Roman" w:cs="Times New Roman"/>
          <w:color w:val="333333"/>
          <w:sz w:val="24"/>
          <w:szCs w:val="24"/>
          <w:lang w:eastAsia="uk-UA"/>
        </w:rPr>
        <w:t>Забезпечення рівних прав та можливостей жінок і чоловіків у сфері соціального захисту</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 w:name="n271"/>
      <w:bookmarkEnd w:id="272"/>
      <w:r w:rsidRPr="00130464">
        <w:rPr>
          <w:rFonts w:ascii="Times New Roman" w:eastAsia="Times New Roman" w:hAnsi="Times New Roman" w:cs="Times New Roman"/>
          <w:color w:val="333333"/>
          <w:sz w:val="24"/>
          <w:szCs w:val="24"/>
          <w:lang w:eastAsia="uk-UA"/>
        </w:rPr>
        <w:t>Органи виконавчої влади, органи місцевого самоврядування, підприємства, установи та організації рівною мірою враховують інтереси жінок і чоловіків під час здійснення заходів щодо їх соціального захисту.</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272"/>
      <w:bookmarkEnd w:id="273"/>
      <w:r w:rsidRPr="00130464">
        <w:rPr>
          <w:rFonts w:ascii="Times New Roman" w:eastAsia="Times New Roman" w:hAnsi="Times New Roman" w:cs="Times New Roman"/>
          <w:color w:val="333333"/>
          <w:sz w:val="24"/>
          <w:szCs w:val="24"/>
          <w:lang w:eastAsia="uk-UA"/>
        </w:rPr>
        <w:t>Погіршення становища осіб будь-якої статі в разі застосування системи соціального страхування, пенсійного забезпечення, соціальної допомоги є неприпустимим.</w:t>
      </w:r>
    </w:p>
    <w:p w:rsidR="00130464" w:rsidRPr="00130464" w:rsidRDefault="00130464" w:rsidP="0013046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4" w:name="n273"/>
      <w:bookmarkEnd w:id="274"/>
      <w:r w:rsidRPr="00130464">
        <w:rPr>
          <w:rFonts w:ascii="Times New Roman" w:eastAsia="Times New Roman" w:hAnsi="Times New Roman" w:cs="Times New Roman"/>
          <w:b/>
          <w:bCs/>
          <w:color w:val="333333"/>
          <w:sz w:val="28"/>
          <w:szCs w:val="28"/>
          <w:lang w:eastAsia="uk-UA"/>
        </w:rPr>
        <w:t>Розділ V</w:t>
      </w:r>
      <w:r w:rsidRPr="00130464">
        <w:rPr>
          <w:rFonts w:ascii="Times New Roman" w:eastAsia="Times New Roman" w:hAnsi="Times New Roman" w:cs="Times New Roman"/>
          <w:color w:val="333333"/>
          <w:sz w:val="24"/>
          <w:szCs w:val="24"/>
          <w:lang w:eastAsia="uk-UA"/>
        </w:rPr>
        <w:br/>
      </w:r>
      <w:r w:rsidRPr="00130464">
        <w:rPr>
          <w:rFonts w:ascii="Times New Roman" w:eastAsia="Times New Roman" w:hAnsi="Times New Roman" w:cs="Times New Roman"/>
          <w:b/>
          <w:bCs/>
          <w:color w:val="333333"/>
          <w:sz w:val="28"/>
          <w:szCs w:val="28"/>
          <w:lang w:eastAsia="uk-UA"/>
        </w:rPr>
        <w:t>ЗАБЕЗПЕЧЕННЯ РІВНИХ ПРАВ ТА МОЖЛИВОСТЕЙ ЖІНОК І ЧОЛОВІКІВ У СФЕРІ ОСВІТИ ТА В МЕДІА</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5" w:name="n274"/>
      <w:bookmarkEnd w:id="275"/>
      <w:r w:rsidRPr="00130464">
        <w:rPr>
          <w:rFonts w:ascii="Times New Roman" w:eastAsia="Times New Roman" w:hAnsi="Times New Roman" w:cs="Times New Roman"/>
          <w:i/>
          <w:iCs/>
          <w:color w:val="333333"/>
          <w:sz w:val="24"/>
          <w:szCs w:val="24"/>
          <w:shd w:val="clear" w:color="auto" w:fill="FFFFFF"/>
          <w:lang w:eastAsia="uk-UA"/>
        </w:rPr>
        <w:t>{Назва розділу V із змінами, внесеними згідно із Законом </w:t>
      </w:r>
      <w:hyperlink r:id="rId95" w:anchor="n626"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 w:name="n275"/>
      <w:bookmarkEnd w:id="276"/>
      <w:r w:rsidRPr="00130464">
        <w:rPr>
          <w:rFonts w:ascii="Times New Roman" w:eastAsia="Times New Roman" w:hAnsi="Times New Roman" w:cs="Times New Roman"/>
          <w:b/>
          <w:bCs/>
          <w:color w:val="333333"/>
          <w:sz w:val="24"/>
          <w:szCs w:val="24"/>
          <w:lang w:eastAsia="uk-UA"/>
        </w:rPr>
        <w:t>Стаття 21.</w:t>
      </w:r>
      <w:r w:rsidRPr="00130464">
        <w:rPr>
          <w:rFonts w:ascii="Times New Roman" w:eastAsia="Times New Roman" w:hAnsi="Times New Roman" w:cs="Times New Roman"/>
          <w:color w:val="333333"/>
          <w:sz w:val="24"/>
          <w:szCs w:val="24"/>
          <w:lang w:eastAsia="uk-UA"/>
        </w:rPr>
        <w:t> Забезпечення рівних прав та можливостей жінок і чоловіків у здобутті освіти та професійній підготовці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276"/>
      <w:bookmarkEnd w:id="277"/>
      <w:r w:rsidRPr="00130464">
        <w:rPr>
          <w:rFonts w:ascii="Times New Roman" w:eastAsia="Times New Roman" w:hAnsi="Times New Roman" w:cs="Times New Roman"/>
          <w:color w:val="333333"/>
          <w:sz w:val="24"/>
          <w:szCs w:val="24"/>
          <w:lang w:eastAsia="uk-UA"/>
        </w:rPr>
        <w:t>Держава забезпечує рівні права та можливості жінок і чоловіків у здобутті освіти.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 w:name="n277"/>
      <w:bookmarkEnd w:id="278"/>
      <w:r w:rsidRPr="00130464">
        <w:rPr>
          <w:rFonts w:ascii="Times New Roman" w:eastAsia="Times New Roman" w:hAnsi="Times New Roman" w:cs="Times New Roman"/>
          <w:color w:val="333333"/>
          <w:sz w:val="24"/>
          <w:szCs w:val="24"/>
          <w:lang w:eastAsia="uk-UA"/>
        </w:rPr>
        <w:t>Навчальні заклади забезпечують:</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278"/>
      <w:bookmarkEnd w:id="279"/>
      <w:r w:rsidRPr="00130464">
        <w:rPr>
          <w:rFonts w:ascii="Times New Roman" w:eastAsia="Times New Roman" w:hAnsi="Times New Roman" w:cs="Times New Roman"/>
          <w:color w:val="333333"/>
          <w:sz w:val="24"/>
          <w:szCs w:val="24"/>
          <w:lang w:eastAsia="uk-UA"/>
        </w:rPr>
        <w:t>рівні умови для жінок і чоловіків під час вступу до навчальних закладів, оцінки знань, надання грантів, позик студентам;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279"/>
      <w:bookmarkEnd w:id="280"/>
      <w:r w:rsidRPr="00130464">
        <w:rPr>
          <w:rFonts w:ascii="Times New Roman" w:eastAsia="Times New Roman" w:hAnsi="Times New Roman" w:cs="Times New Roman"/>
          <w:color w:val="333333"/>
          <w:sz w:val="24"/>
          <w:szCs w:val="24"/>
          <w:lang w:eastAsia="uk-UA"/>
        </w:rPr>
        <w:t>підготовку та видання підручників, навчальних посібників, вільних від стереотипних уявлень про роль жінки і чоловіка та спрямованих на формування ненасильницьких моделей поведінки, небайдужого ставлення до постраждалих осіб, поваги до людської гідності та статевої недоторканості;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1" w:name="n280"/>
      <w:bookmarkEnd w:id="281"/>
      <w:r w:rsidRPr="00130464">
        <w:rPr>
          <w:rFonts w:ascii="Times New Roman" w:eastAsia="Times New Roman" w:hAnsi="Times New Roman" w:cs="Times New Roman"/>
          <w:i/>
          <w:iCs/>
          <w:color w:val="333333"/>
          <w:sz w:val="24"/>
          <w:szCs w:val="24"/>
          <w:shd w:val="clear" w:color="auto" w:fill="FFFFFF"/>
          <w:lang w:eastAsia="uk-UA"/>
        </w:rPr>
        <w:t>{Абзац третій частини другої статті 21 із змінами, внесеними згідно із Законом </w:t>
      </w:r>
      <w:hyperlink r:id="rId96" w:anchor="n630"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281"/>
      <w:bookmarkEnd w:id="282"/>
      <w:r w:rsidRPr="00130464">
        <w:rPr>
          <w:rFonts w:ascii="Times New Roman" w:eastAsia="Times New Roman" w:hAnsi="Times New Roman" w:cs="Times New Roman"/>
          <w:color w:val="333333"/>
          <w:sz w:val="24"/>
          <w:szCs w:val="24"/>
          <w:lang w:eastAsia="uk-UA"/>
        </w:rPr>
        <w:t>виховання культури ґендерної рівності, ненасильницької поведінки, взаємоповаги та рівного розподілу професійних і сімейних обов'язків між жінками та чоловіками.</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3" w:name="n282"/>
      <w:bookmarkEnd w:id="283"/>
      <w:r w:rsidRPr="00130464">
        <w:rPr>
          <w:rFonts w:ascii="Times New Roman" w:eastAsia="Times New Roman" w:hAnsi="Times New Roman" w:cs="Times New Roman"/>
          <w:i/>
          <w:iCs/>
          <w:color w:val="333333"/>
          <w:sz w:val="24"/>
          <w:szCs w:val="24"/>
          <w:shd w:val="clear" w:color="auto" w:fill="FFFFFF"/>
          <w:lang w:eastAsia="uk-UA"/>
        </w:rPr>
        <w:t>{Абзац четвертий частини другої статті 21 із змінами, внесеними згідно із Законом </w:t>
      </w:r>
      <w:hyperlink r:id="rId97" w:anchor="n631"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 w:name="n283"/>
      <w:bookmarkEnd w:id="284"/>
      <w:r w:rsidRPr="00130464">
        <w:rPr>
          <w:rFonts w:ascii="Times New Roman" w:eastAsia="Times New Roman" w:hAnsi="Times New Roman" w:cs="Times New Roman"/>
          <w:color w:val="333333"/>
          <w:sz w:val="24"/>
          <w:szCs w:val="24"/>
          <w:lang w:eastAsia="uk-UA"/>
        </w:rPr>
        <w:t>Центральний орган виконавчої влади з питань освіти і науки забезпечує проведення експертизи навчальних програм, підручників та навчальних посібників для навчальних закладів щодо відповідності принципу забезпечення рівних прав та можливостей жінок і чоловіків, запобігання та протидії насильству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5" w:name="n284"/>
      <w:bookmarkEnd w:id="285"/>
      <w:r w:rsidRPr="00130464">
        <w:rPr>
          <w:rFonts w:ascii="Times New Roman" w:eastAsia="Times New Roman" w:hAnsi="Times New Roman" w:cs="Times New Roman"/>
          <w:i/>
          <w:iCs/>
          <w:color w:val="333333"/>
          <w:sz w:val="24"/>
          <w:szCs w:val="24"/>
          <w:shd w:val="clear" w:color="auto" w:fill="FFFFFF"/>
          <w:lang w:eastAsia="uk-UA"/>
        </w:rPr>
        <w:t>{Частина третя статті 21 із змінами, внесеними згідно із Законом </w:t>
      </w:r>
      <w:hyperlink r:id="rId98" w:anchor="n632"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 w:name="n285"/>
      <w:bookmarkEnd w:id="286"/>
      <w:r w:rsidRPr="00130464">
        <w:rPr>
          <w:rFonts w:ascii="Times New Roman" w:eastAsia="Times New Roman" w:hAnsi="Times New Roman" w:cs="Times New Roman"/>
          <w:color w:val="333333"/>
          <w:sz w:val="24"/>
          <w:szCs w:val="24"/>
          <w:lang w:eastAsia="uk-UA"/>
        </w:rPr>
        <w:t xml:space="preserve">До навчальних програм вищих навчальних закладів, курсів перепідготовки кадрів включаються дисципліни, які вивчають питання забезпечення рівних прав та можливостей жінок і чоловіків, запобігання та протидії насильству за ознакою статі, та факультативне </w:t>
      </w:r>
      <w:r w:rsidRPr="00130464">
        <w:rPr>
          <w:rFonts w:ascii="Times New Roman" w:eastAsia="Times New Roman" w:hAnsi="Times New Roman" w:cs="Times New Roman"/>
          <w:color w:val="333333"/>
          <w:sz w:val="24"/>
          <w:szCs w:val="24"/>
          <w:lang w:eastAsia="uk-UA"/>
        </w:rPr>
        <w:lastRenderedPageBreak/>
        <w:t>вивчення правових засад ґендерної рівності на основі гармонізації національного і міжнародного законодавства.</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7" w:name="n286"/>
      <w:bookmarkEnd w:id="287"/>
      <w:r w:rsidRPr="00130464">
        <w:rPr>
          <w:rFonts w:ascii="Times New Roman" w:eastAsia="Times New Roman" w:hAnsi="Times New Roman" w:cs="Times New Roman"/>
          <w:i/>
          <w:iCs/>
          <w:color w:val="333333"/>
          <w:sz w:val="24"/>
          <w:szCs w:val="24"/>
          <w:shd w:val="clear" w:color="auto" w:fill="FFFFFF"/>
          <w:lang w:eastAsia="uk-UA"/>
        </w:rPr>
        <w:t>{Частина четверта статті 21 із змінами, внесеними згідно із Законом </w:t>
      </w:r>
      <w:hyperlink r:id="rId99" w:anchor="n633"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 w:name="n287"/>
      <w:bookmarkEnd w:id="288"/>
      <w:r w:rsidRPr="00130464">
        <w:rPr>
          <w:rFonts w:ascii="Times New Roman" w:eastAsia="Times New Roman" w:hAnsi="Times New Roman" w:cs="Times New Roman"/>
          <w:b/>
          <w:bCs/>
          <w:color w:val="333333"/>
          <w:sz w:val="24"/>
          <w:szCs w:val="24"/>
          <w:lang w:eastAsia="uk-UA"/>
        </w:rPr>
        <w:t>Стаття 21</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1</w:t>
      </w:r>
      <w:r w:rsidRPr="00130464">
        <w:rPr>
          <w:rFonts w:ascii="Times New Roman" w:eastAsia="Times New Roman" w:hAnsi="Times New Roman" w:cs="Times New Roman"/>
          <w:b/>
          <w:bCs/>
          <w:color w:val="333333"/>
          <w:sz w:val="24"/>
          <w:szCs w:val="24"/>
          <w:lang w:eastAsia="uk-UA"/>
        </w:rPr>
        <w:t>. </w:t>
      </w:r>
      <w:r w:rsidRPr="00130464">
        <w:rPr>
          <w:rFonts w:ascii="Times New Roman" w:eastAsia="Times New Roman" w:hAnsi="Times New Roman" w:cs="Times New Roman"/>
          <w:color w:val="333333"/>
          <w:sz w:val="24"/>
          <w:szCs w:val="24"/>
          <w:lang w:eastAsia="uk-UA"/>
        </w:rPr>
        <w:t>Забезпечення рівних прав та можливостей жінок і чоловіків у діяльності медіа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 w:name="n288"/>
      <w:bookmarkEnd w:id="289"/>
      <w:r w:rsidRPr="00130464">
        <w:rPr>
          <w:rFonts w:ascii="Times New Roman" w:eastAsia="Times New Roman" w:hAnsi="Times New Roman" w:cs="Times New Roman"/>
          <w:color w:val="333333"/>
          <w:sz w:val="24"/>
          <w:szCs w:val="24"/>
          <w:lang w:eastAsia="uk-UA"/>
        </w:rPr>
        <w:t>Медіа відповідно до законодавства сприяють недопущенню:</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289"/>
      <w:bookmarkEnd w:id="290"/>
      <w:r w:rsidRPr="00130464">
        <w:rPr>
          <w:rFonts w:ascii="Times New Roman" w:eastAsia="Times New Roman" w:hAnsi="Times New Roman" w:cs="Times New Roman"/>
          <w:color w:val="333333"/>
          <w:sz w:val="24"/>
          <w:szCs w:val="24"/>
          <w:lang w:eastAsia="uk-UA"/>
        </w:rPr>
        <w:t>дискримінації за ознакою статі та насильства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290"/>
      <w:bookmarkEnd w:id="291"/>
      <w:r w:rsidRPr="00130464">
        <w:rPr>
          <w:rFonts w:ascii="Times New Roman" w:eastAsia="Times New Roman" w:hAnsi="Times New Roman" w:cs="Times New Roman"/>
          <w:color w:val="333333"/>
          <w:sz w:val="24"/>
          <w:szCs w:val="24"/>
          <w:lang w:eastAsia="uk-UA"/>
        </w:rPr>
        <w:t>поширення матеріалів, що відтворюють чи зміцнюють дискримінаційні уявлення про соціальні ролі та обов’язки жінок і чоловіків, схвалюють або провокують дискримінацію за ознакою статі чи насильство за ознакою статі, включаючи сексуальне насильство.</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291"/>
      <w:bookmarkEnd w:id="292"/>
      <w:r w:rsidRPr="00130464">
        <w:rPr>
          <w:rFonts w:ascii="Times New Roman" w:eastAsia="Times New Roman" w:hAnsi="Times New Roman" w:cs="Times New Roman"/>
          <w:color w:val="333333"/>
          <w:sz w:val="24"/>
          <w:szCs w:val="24"/>
          <w:lang w:eastAsia="uk-UA"/>
        </w:rPr>
        <w:t>Медіа можуть ухвалювати кодекси професійної етики та інші корпоративні стандарти з метою запобігання насильству за ознакою статі, у тому числі всім формам насильства стосовно жінок, та виховання поваги до гідності кожної людини незалежно від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3" w:name="n292"/>
      <w:bookmarkEnd w:id="293"/>
      <w:r w:rsidRPr="00130464">
        <w:rPr>
          <w:rFonts w:ascii="Times New Roman" w:eastAsia="Times New Roman" w:hAnsi="Times New Roman" w:cs="Times New Roman"/>
          <w:i/>
          <w:iCs/>
          <w:color w:val="333333"/>
          <w:sz w:val="24"/>
          <w:szCs w:val="24"/>
          <w:shd w:val="clear" w:color="auto" w:fill="FFFFFF"/>
          <w:lang w:eastAsia="uk-UA"/>
        </w:rPr>
        <w:t>{Закон доповнено статтею 21</w:t>
      </w:r>
      <w:r w:rsidRPr="00130464">
        <w:rPr>
          <w:rFonts w:ascii="Times New Roman" w:eastAsia="Times New Roman" w:hAnsi="Times New Roman" w:cs="Times New Roman"/>
          <w:b/>
          <w:bCs/>
          <w:color w:val="333333"/>
          <w:sz w:val="2"/>
          <w:szCs w:val="2"/>
          <w:shd w:val="clear" w:color="auto" w:fill="FFFFFF"/>
          <w:vertAlign w:val="superscript"/>
          <w:lang w:eastAsia="uk-UA"/>
        </w:rPr>
        <w:t>-</w:t>
      </w:r>
      <w:r w:rsidRPr="00130464">
        <w:rPr>
          <w:rFonts w:ascii="Times New Roman" w:eastAsia="Times New Roman" w:hAnsi="Times New Roman" w:cs="Times New Roman"/>
          <w:b/>
          <w:bCs/>
          <w:color w:val="333333"/>
          <w:sz w:val="16"/>
          <w:szCs w:val="16"/>
          <w:shd w:val="clear" w:color="auto" w:fill="FFFFFF"/>
          <w:vertAlign w:val="superscript"/>
          <w:lang w:eastAsia="uk-UA"/>
        </w:rPr>
        <w:t>1</w:t>
      </w:r>
      <w:r w:rsidRPr="00130464">
        <w:rPr>
          <w:rFonts w:ascii="Times New Roman" w:eastAsia="Times New Roman" w:hAnsi="Times New Roman" w:cs="Times New Roman"/>
          <w:i/>
          <w:iCs/>
          <w:color w:val="333333"/>
          <w:sz w:val="24"/>
          <w:szCs w:val="24"/>
          <w:shd w:val="clear" w:color="auto" w:fill="FFFFFF"/>
          <w:lang w:eastAsia="uk-UA"/>
        </w:rPr>
        <w:t> згідно із Законом </w:t>
      </w:r>
      <w:hyperlink r:id="rId100" w:anchor="n634"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94" w:name="n293"/>
      <w:bookmarkEnd w:id="294"/>
      <w:r w:rsidRPr="00130464">
        <w:rPr>
          <w:rFonts w:ascii="Times New Roman" w:eastAsia="Times New Roman" w:hAnsi="Times New Roman" w:cs="Times New Roman"/>
          <w:b/>
          <w:bCs/>
          <w:color w:val="333333"/>
          <w:sz w:val="28"/>
          <w:szCs w:val="28"/>
          <w:lang w:eastAsia="uk-UA"/>
        </w:rPr>
        <w:t>Розділ V</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1</w:t>
      </w:r>
      <w:r w:rsidRPr="00130464">
        <w:rPr>
          <w:rFonts w:ascii="Times New Roman" w:eastAsia="Times New Roman" w:hAnsi="Times New Roman" w:cs="Times New Roman"/>
          <w:color w:val="333333"/>
          <w:sz w:val="24"/>
          <w:szCs w:val="24"/>
          <w:lang w:eastAsia="uk-UA"/>
        </w:rPr>
        <w:br/>
      </w:r>
      <w:r w:rsidRPr="00130464">
        <w:rPr>
          <w:rFonts w:ascii="Times New Roman" w:eastAsia="Times New Roman" w:hAnsi="Times New Roman" w:cs="Times New Roman"/>
          <w:b/>
          <w:bCs/>
          <w:color w:val="333333"/>
          <w:sz w:val="28"/>
          <w:szCs w:val="28"/>
          <w:lang w:eastAsia="uk-UA"/>
        </w:rPr>
        <w:t>ЗАПОБІГАННЯ ТА ПРОТИДІЯ НАСИЛЬСТВУ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294"/>
      <w:bookmarkEnd w:id="295"/>
      <w:r w:rsidRPr="00130464">
        <w:rPr>
          <w:rFonts w:ascii="Times New Roman" w:eastAsia="Times New Roman" w:hAnsi="Times New Roman" w:cs="Times New Roman"/>
          <w:b/>
          <w:bCs/>
          <w:color w:val="333333"/>
          <w:sz w:val="24"/>
          <w:szCs w:val="24"/>
          <w:lang w:eastAsia="uk-UA"/>
        </w:rPr>
        <w:t>Стаття 21</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2</w:t>
      </w:r>
      <w:r w:rsidRPr="00130464">
        <w:rPr>
          <w:rFonts w:ascii="Times New Roman" w:eastAsia="Times New Roman" w:hAnsi="Times New Roman" w:cs="Times New Roman"/>
          <w:b/>
          <w:bCs/>
          <w:color w:val="333333"/>
          <w:sz w:val="24"/>
          <w:szCs w:val="24"/>
          <w:lang w:eastAsia="uk-UA"/>
        </w:rPr>
        <w:t>. </w:t>
      </w:r>
      <w:r w:rsidRPr="00130464">
        <w:rPr>
          <w:rFonts w:ascii="Times New Roman" w:eastAsia="Times New Roman" w:hAnsi="Times New Roman" w:cs="Times New Roman"/>
          <w:color w:val="333333"/>
          <w:sz w:val="24"/>
          <w:szCs w:val="24"/>
          <w:lang w:eastAsia="uk-UA"/>
        </w:rPr>
        <w:t>Запобігання насильству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295"/>
      <w:bookmarkEnd w:id="296"/>
      <w:r w:rsidRPr="00130464">
        <w:rPr>
          <w:rFonts w:ascii="Times New Roman" w:eastAsia="Times New Roman" w:hAnsi="Times New Roman" w:cs="Times New Roman"/>
          <w:color w:val="333333"/>
          <w:sz w:val="24"/>
          <w:szCs w:val="24"/>
          <w:lang w:eastAsia="uk-UA"/>
        </w:rPr>
        <w:t>Заходи із запобігання насильству за ознакою статі здійснюються за такими напрямами: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296"/>
      <w:bookmarkEnd w:id="297"/>
      <w:r w:rsidRPr="00130464">
        <w:rPr>
          <w:rFonts w:ascii="Times New Roman" w:eastAsia="Times New Roman" w:hAnsi="Times New Roman" w:cs="Times New Roman"/>
          <w:color w:val="333333"/>
          <w:sz w:val="24"/>
          <w:szCs w:val="24"/>
          <w:lang w:eastAsia="uk-UA"/>
        </w:rPr>
        <w:t>вивчення ситуації та збір даних про факти насильства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297"/>
      <w:bookmarkEnd w:id="298"/>
      <w:r w:rsidRPr="00130464">
        <w:rPr>
          <w:rFonts w:ascii="Times New Roman" w:eastAsia="Times New Roman" w:hAnsi="Times New Roman" w:cs="Times New Roman"/>
          <w:color w:val="333333"/>
          <w:sz w:val="24"/>
          <w:szCs w:val="24"/>
          <w:lang w:eastAsia="uk-UA"/>
        </w:rPr>
        <w:t>проведення галузевих та міжгалузевих досліджень стану, причин і передумов поширення насильства за ознакою статі, а також ефективності законодавства у сфері запобігання та протидії такому насильству, практики його застосування;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298"/>
      <w:bookmarkEnd w:id="299"/>
      <w:r w:rsidRPr="00130464">
        <w:rPr>
          <w:rFonts w:ascii="Times New Roman" w:eastAsia="Times New Roman" w:hAnsi="Times New Roman" w:cs="Times New Roman"/>
          <w:color w:val="333333"/>
          <w:sz w:val="24"/>
          <w:szCs w:val="24"/>
          <w:lang w:eastAsia="uk-UA"/>
        </w:rPr>
        <w:t>проведення інформаційних кампаній щодо проявів насильства за ознакою статі, його наслідків, зокрема для дітей;</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 w:name="n299"/>
      <w:bookmarkEnd w:id="300"/>
      <w:r w:rsidRPr="00130464">
        <w:rPr>
          <w:rFonts w:ascii="Times New Roman" w:eastAsia="Times New Roman" w:hAnsi="Times New Roman" w:cs="Times New Roman"/>
          <w:color w:val="333333"/>
          <w:sz w:val="24"/>
          <w:szCs w:val="24"/>
          <w:lang w:eastAsia="uk-UA"/>
        </w:rPr>
        <w:t>проведення у навчальних закладах інформаційно-просвітницьких заходів з питань запобігання та протидії насильству за ознакою статі, у тому числі стосовно дітей;</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300"/>
      <w:bookmarkEnd w:id="301"/>
      <w:r w:rsidRPr="00130464">
        <w:rPr>
          <w:rFonts w:ascii="Times New Roman" w:eastAsia="Times New Roman" w:hAnsi="Times New Roman" w:cs="Times New Roman"/>
          <w:color w:val="333333"/>
          <w:sz w:val="24"/>
          <w:szCs w:val="24"/>
          <w:lang w:eastAsia="uk-UA"/>
        </w:rPr>
        <w:t>залучення медіа до проведення просвітницьких кампаній, спрямованих на виконання завдань у сфері запобігання та протидії насильству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 w:name="n301"/>
      <w:bookmarkEnd w:id="302"/>
      <w:r w:rsidRPr="00130464">
        <w:rPr>
          <w:rFonts w:ascii="Times New Roman" w:eastAsia="Times New Roman" w:hAnsi="Times New Roman" w:cs="Times New Roman"/>
          <w:color w:val="333333"/>
          <w:sz w:val="24"/>
          <w:szCs w:val="24"/>
          <w:lang w:eastAsia="uk-UA"/>
        </w:rPr>
        <w:t>організація і проведення спільних та спеціалізованих тренінгів і семінарів для фахівців, які працюють у сфері запобігання та протидії насильству за ознакою статі, а також для працівників правоохоронних органів і суддів;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302"/>
      <w:bookmarkEnd w:id="303"/>
      <w:r w:rsidRPr="00130464">
        <w:rPr>
          <w:rFonts w:ascii="Times New Roman" w:eastAsia="Times New Roman" w:hAnsi="Times New Roman" w:cs="Times New Roman"/>
          <w:color w:val="333333"/>
          <w:sz w:val="24"/>
          <w:szCs w:val="24"/>
          <w:lang w:eastAsia="uk-UA"/>
        </w:rPr>
        <w:t>організація і виконання програм для осіб, які вчинили насильство за ознакою статі, зокрема сексуальне насильство, у визначеному законодавством порядку.</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 w:name="n303"/>
      <w:bookmarkEnd w:id="304"/>
      <w:r w:rsidRPr="00130464">
        <w:rPr>
          <w:rFonts w:ascii="Times New Roman" w:eastAsia="Times New Roman" w:hAnsi="Times New Roman" w:cs="Times New Roman"/>
          <w:color w:val="333333"/>
          <w:sz w:val="24"/>
          <w:szCs w:val="24"/>
          <w:lang w:eastAsia="uk-UA"/>
        </w:rPr>
        <w:t>Суб’єкти, що здійснюють заходи у сфері запобігання та протидії насильству за ознакою статі, враховують його непропорційний вплив на жінок і чоловіків, зокрема на осіб з інвалідністю, вагітних жінок, недієздатних осіб, осіб похилого віку, необхідність підтримки та захисту осіб, які постраждали від насильства за ознакою статі, а також наслідки такого насильства, що призводять до порушення прав людини та дискримінації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304"/>
      <w:bookmarkEnd w:id="305"/>
      <w:r w:rsidRPr="00130464">
        <w:rPr>
          <w:rFonts w:ascii="Times New Roman" w:eastAsia="Times New Roman" w:hAnsi="Times New Roman" w:cs="Times New Roman"/>
          <w:color w:val="333333"/>
          <w:sz w:val="24"/>
          <w:szCs w:val="24"/>
          <w:lang w:eastAsia="uk-UA"/>
        </w:rPr>
        <w:t>Вжиття будь-яких заходів у сфері запобігання насильству за ознакою статі здійснюється без дискримінації за будь-якою ознакою.</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305"/>
      <w:bookmarkEnd w:id="306"/>
      <w:r w:rsidRPr="00130464">
        <w:rPr>
          <w:rFonts w:ascii="Times New Roman" w:eastAsia="Times New Roman" w:hAnsi="Times New Roman" w:cs="Times New Roman"/>
          <w:color w:val="333333"/>
          <w:sz w:val="24"/>
          <w:szCs w:val="24"/>
          <w:lang w:eastAsia="uk-UA"/>
        </w:rPr>
        <w:t xml:space="preserve">Громадяни України, іноземці та особи без громадянства, які перебувають в Україні на законних підставах, яким стало відомо про вчинення насильства за ознакою статі, зобов’язані </w:t>
      </w:r>
      <w:r w:rsidRPr="00130464">
        <w:rPr>
          <w:rFonts w:ascii="Times New Roman" w:eastAsia="Times New Roman" w:hAnsi="Times New Roman" w:cs="Times New Roman"/>
          <w:color w:val="333333"/>
          <w:sz w:val="24"/>
          <w:szCs w:val="24"/>
          <w:lang w:eastAsia="uk-UA"/>
        </w:rPr>
        <w:lastRenderedPageBreak/>
        <w:t xml:space="preserve">невідкладно повідомити про це до місцевих державних адміністрацій, органів місцевого самоврядування, уповноважених підрозділів органів Національної поліції України або до </w:t>
      </w:r>
      <w:proofErr w:type="spellStart"/>
      <w:r w:rsidRPr="00130464">
        <w:rPr>
          <w:rFonts w:ascii="Times New Roman" w:eastAsia="Times New Roman" w:hAnsi="Times New Roman" w:cs="Times New Roman"/>
          <w:color w:val="333333"/>
          <w:sz w:val="24"/>
          <w:szCs w:val="24"/>
          <w:lang w:eastAsia="uk-UA"/>
        </w:rPr>
        <w:t>кол</w:t>
      </w:r>
      <w:proofErr w:type="spellEnd"/>
      <w:r w:rsidRPr="00130464">
        <w:rPr>
          <w:rFonts w:ascii="Times New Roman" w:eastAsia="Times New Roman" w:hAnsi="Times New Roman" w:cs="Times New Roman"/>
          <w:color w:val="333333"/>
          <w:sz w:val="24"/>
          <w:szCs w:val="24"/>
          <w:lang w:eastAsia="uk-UA"/>
        </w:rPr>
        <w:t>-центру з питань запобігання та протидії домашньому насильству, насильству за ознакою статі та насильству стосовно дітей.</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306"/>
      <w:bookmarkEnd w:id="307"/>
      <w:r w:rsidRPr="00130464">
        <w:rPr>
          <w:rFonts w:ascii="Times New Roman" w:eastAsia="Times New Roman" w:hAnsi="Times New Roman" w:cs="Times New Roman"/>
          <w:b/>
          <w:bCs/>
          <w:color w:val="333333"/>
          <w:sz w:val="24"/>
          <w:szCs w:val="24"/>
          <w:lang w:eastAsia="uk-UA"/>
        </w:rPr>
        <w:t>Стаття 21</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3</w:t>
      </w:r>
      <w:r w:rsidRPr="00130464">
        <w:rPr>
          <w:rFonts w:ascii="Times New Roman" w:eastAsia="Times New Roman" w:hAnsi="Times New Roman" w:cs="Times New Roman"/>
          <w:b/>
          <w:bCs/>
          <w:color w:val="333333"/>
          <w:sz w:val="24"/>
          <w:szCs w:val="24"/>
          <w:lang w:eastAsia="uk-UA"/>
        </w:rPr>
        <w:t>. </w:t>
      </w:r>
      <w:r w:rsidRPr="00130464">
        <w:rPr>
          <w:rFonts w:ascii="Times New Roman" w:eastAsia="Times New Roman" w:hAnsi="Times New Roman" w:cs="Times New Roman"/>
          <w:color w:val="333333"/>
          <w:sz w:val="24"/>
          <w:szCs w:val="24"/>
          <w:lang w:eastAsia="uk-UA"/>
        </w:rPr>
        <w:t>Надання допомоги та захисту постраждалим особам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307"/>
      <w:bookmarkEnd w:id="308"/>
      <w:r w:rsidRPr="00130464">
        <w:rPr>
          <w:rFonts w:ascii="Times New Roman" w:eastAsia="Times New Roman" w:hAnsi="Times New Roman" w:cs="Times New Roman"/>
          <w:color w:val="333333"/>
          <w:sz w:val="24"/>
          <w:szCs w:val="24"/>
          <w:lang w:eastAsia="uk-UA"/>
        </w:rPr>
        <w:t>Суб’єкти, що здійснюють заходи у сфері запобігання та протидії насильству за ознакою статі, відповідно до компетенції забезпечують надання допомоги та захисту особам, які постраждали від такого насильства.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308"/>
      <w:bookmarkEnd w:id="309"/>
      <w:r w:rsidRPr="00130464">
        <w:rPr>
          <w:rFonts w:ascii="Times New Roman" w:eastAsia="Times New Roman" w:hAnsi="Times New Roman" w:cs="Times New Roman"/>
          <w:color w:val="333333"/>
          <w:sz w:val="24"/>
          <w:szCs w:val="24"/>
          <w:lang w:eastAsia="uk-UA"/>
        </w:rPr>
        <w:t>Надання допомоги та захисту постраждалим особам здійснюється за такими напрямами: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309"/>
      <w:bookmarkEnd w:id="310"/>
      <w:r w:rsidRPr="00130464">
        <w:rPr>
          <w:rFonts w:ascii="Times New Roman" w:eastAsia="Times New Roman" w:hAnsi="Times New Roman" w:cs="Times New Roman"/>
          <w:color w:val="333333"/>
          <w:sz w:val="24"/>
          <w:szCs w:val="24"/>
          <w:lang w:eastAsia="uk-UA"/>
        </w:rPr>
        <w:t>надання постраждалій особі інформації про її права та можливості їх реалізації зрозумілою їй мовою або через перекладача чи залучену третю особу, яка володіє мовою, зрозумілою для постраждалої особи;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 w:name="n310"/>
      <w:bookmarkEnd w:id="311"/>
      <w:r w:rsidRPr="00130464">
        <w:rPr>
          <w:rFonts w:ascii="Times New Roman" w:eastAsia="Times New Roman" w:hAnsi="Times New Roman" w:cs="Times New Roman"/>
          <w:color w:val="333333"/>
          <w:sz w:val="24"/>
          <w:szCs w:val="24"/>
          <w:lang w:eastAsia="uk-UA"/>
        </w:rPr>
        <w:t>забезпечення постраждалим особам доступу до спеціалізованих служб підтримки постраждалих осіб та отримання соціальних послуг, які вони надають;</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311"/>
      <w:bookmarkEnd w:id="312"/>
      <w:r w:rsidRPr="00130464">
        <w:rPr>
          <w:rFonts w:ascii="Times New Roman" w:eastAsia="Times New Roman" w:hAnsi="Times New Roman" w:cs="Times New Roman"/>
          <w:color w:val="333333"/>
          <w:sz w:val="24"/>
          <w:szCs w:val="24"/>
          <w:lang w:eastAsia="uk-UA"/>
        </w:rPr>
        <w:t>надання у разі потреби тимчасового притулку для безпечного розміщення постраждалих осіб, особливо жінок з дітьми;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312"/>
      <w:bookmarkEnd w:id="313"/>
      <w:r w:rsidRPr="00130464">
        <w:rPr>
          <w:rFonts w:ascii="Times New Roman" w:eastAsia="Times New Roman" w:hAnsi="Times New Roman" w:cs="Times New Roman"/>
          <w:color w:val="333333"/>
          <w:sz w:val="24"/>
          <w:szCs w:val="24"/>
          <w:lang w:eastAsia="uk-UA"/>
        </w:rPr>
        <w:t>забезпечення доступу постраждалих осіб до правосуддя та інших механізмів юридичного захисту, у тому числі шляхом надання безоплатної правничої допомоги у порядку, встановленому </w:t>
      </w:r>
      <w:hyperlink r:id="rId101" w:tgtFrame="_blank" w:history="1">
        <w:r w:rsidRPr="00130464">
          <w:rPr>
            <w:rFonts w:ascii="Times New Roman" w:eastAsia="Times New Roman" w:hAnsi="Times New Roman" w:cs="Times New Roman"/>
            <w:color w:val="000099"/>
            <w:sz w:val="24"/>
            <w:szCs w:val="24"/>
            <w:u w:val="single"/>
            <w:lang w:eastAsia="uk-UA"/>
          </w:rPr>
          <w:t>Законом України</w:t>
        </w:r>
      </w:hyperlink>
      <w:r w:rsidRPr="00130464">
        <w:rPr>
          <w:rFonts w:ascii="Times New Roman" w:eastAsia="Times New Roman" w:hAnsi="Times New Roman" w:cs="Times New Roman"/>
          <w:color w:val="333333"/>
          <w:sz w:val="24"/>
          <w:szCs w:val="24"/>
          <w:lang w:eastAsia="uk-UA"/>
        </w:rPr>
        <w:t> "Про безоплатну правничу допомогу";</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401"/>
      <w:bookmarkEnd w:id="314"/>
      <w:r w:rsidRPr="00130464">
        <w:rPr>
          <w:rFonts w:ascii="Times New Roman" w:eastAsia="Times New Roman" w:hAnsi="Times New Roman" w:cs="Times New Roman"/>
          <w:i/>
          <w:iCs/>
          <w:color w:val="333333"/>
          <w:sz w:val="24"/>
          <w:szCs w:val="24"/>
          <w:lang w:eastAsia="uk-UA"/>
        </w:rPr>
        <w:t>{Абзац п'ятий частини другої статті 21</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3</w:t>
      </w:r>
      <w:r w:rsidRPr="00130464">
        <w:rPr>
          <w:rFonts w:ascii="Times New Roman" w:eastAsia="Times New Roman" w:hAnsi="Times New Roman" w:cs="Times New Roman"/>
          <w:i/>
          <w:iCs/>
          <w:color w:val="333333"/>
          <w:sz w:val="24"/>
          <w:szCs w:val="24"/>
          <w:lang w:eastAsia="uk-UA"/>
        </w:rPr>
        <w:t> в редакції Закону </w:t>
      </w:r>
      <w:hyperlink r:id="rId102" w:anchor="n92" w:tgtFrame="_blank" w:history="1">
        <w:r w:rsidRPr="00130464">
          <w:rPr>
            <w:rFonts w:ascii="Times New Roman" w:eastAsia="Times New Roman" w:hAnsi="Times New Roman" w:cs="Times New Roman"/>
            <w:i/>
            <w:iCs/>
            <w:color w:val="000099"/>
            <w:sz w:val="24"/>
            <w:szCs w:val="24"/>
            <w:u w:val="single"/>
            <w:lang w:eastAsia="uk-UA"/>
          </w:rPr>
          <w:t>№ 3022-IX від 10.04.2023</w:t>
        </w:r>
      </w:hyperlink>
      <w:r w:rsidRPr="00130464">
        <w:rPr>
          <w:rFonts w:ascii="Times New Roman" w:eastAsia="Times New Roman" w:hAnsi="Times New Roman" w:cs="Times New Roman"/>
          <w:i/>
          <w:iCs/>
          <w:color w:val="333333"/>
          <w:sz w:val="24"/>
          <w:szCs w:val="24"/>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313"/>
      <w:bookmarkEnd w:id="315"/>
      <w:r w:rsidRPr="00130464">
        <w:rPr>
          <w:rFonts w:ascii="Times New Roman" w:eastAsia="Times New Roman" w:hAnsi="Times New Roman" w:cs="Times New Roman"/>
          <w:color w:val="333333"/>
          <w:sz w:val="24"/>
          <w:szCs w:val="24"/>
          <w:lang w:eastAsia="uk-UA"/>
        </w:rPr>
        <w:t xml:space="preserve">утворення цілодобового безоплатного </w:t>
      </w:r>
      <w:proofErr w:type="spellStart"/>
      <w:r w:rsidRPr="00130464">
        <w:rPr>
          <w:rFonts w:ascii="Times New Roman" w:eastAsia="Times New Roman" w:hAnsi="Times New Roman" w:cs="Times New Roman"/>
          <w:color w:val="333333"/>
          <w:sz w:val="24"/>
          <w:szCs w:val="24"/>
          <w:lang w:eastAsia="uk-UA"/>
        </w:rPr>
        <w:t>кол</w:t>
      </w:r>
      <w:proofErr w:type="spellEnd"/>
      <w:r w:rsidRPr="00130464">
        <w:rPr>
          <w:rFonts w:ascii="Times New Roman" w:eastAsia="Times New Roman" w:hAnsi="Times New Roman" w:cs="Times New Roman"/>
          <w:color w:val="333333"/>
          <w:sz w:val="24"/>
          <w:szCs w:val="24"/>
          <w:lang w:eastAsia="uk-UA"/>
        </w:rPr>
        <w:t>-центру з питань запобігання та протидії домашньому насильству, насильству за ознакою статі та насильству стосовно дітей для забезпечення невідкладного реагування уповноважених підрозділів органів Національної поліції України, інших органів державної влади та органів місцевого самоврядування, визначених цим Законом, на випадки насильства за ознакою статі, надання консультацій щодо насильства за ознакою статі абонентам анонімно або з належним урахуванням вимог конфіденційності та захисту персональних даних;</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 w:name="n314"/>
      <w:bookmarkEnd w:id="316"/>
      <w:r w:rsidRPr="00130464">
        <w:rPr>
          <w:rFonts w:ascii="Times New Roman" w:eastAsia="Times New Roman" w:hAnsi="Times New Roman" w:cs="Times New Roman"/>
          <w:color w:val="333333"/>
          <w:sz w:val="24"/>
          <w:szCs w:val="24"/>
          <w:lang w:eastAsia="uk-UA"/>
        </w:rPr>
        <w:t>надання кваліфікованих консультацій у разі вчинення насильства за ознакою статі з дотриманням правового режиму інформації з обмеженим доступом.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315"/>
      <w:bookmarkEnd w:id="317"/>
      <w:r w:rsidRPr="00130464">
        <w:rPr>
          <w:rFonts w:ascii="Times New Roman" w:eastAsia="Times New Roman" w:hAnsi="Times New Roman" w:cs="Times New Roman"/>
          <w:color w:val="333333"/>
          <w:sz w:val="24"/>
          <w:szCs w:val="24"/>
          <w:lang w:eastAsia="uk-UA"/>
        </w:rPr>
        <w:t>Допомога постраждалим особам надається за місцем звернення.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 w:name="n316"/>
      <w:bookmarkEnd w:id="318"/>
      <w:r w:rsidRPr="00130464">
        <w:rPr>
          <w:rFonts w:ascii="Times New Roman" w:eastAsia="Times New Roman" w:hAnsi="Times New Roman" w:cs="Times New Roman"/>
          <w:color w:val="333333"/>
          <w:sz w:val="24"/>
          <w:szCs w:val="24"/>
          <w:lang w:eastAsia="uk-UA"/>
        </w:rPr>
        <w:t>Надання допомоги постраждалій особі не залежить від звернення такої особи до правоохоронних органів чи до суду та від її участі у кримінальному або цивільному провадженні.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 w:name="n317"/>
      <w:bookmarkEnd w:id="319"/>
      <w:r w:rsidRPr="00130464">
        <w:rPr>
          <w:rFonts w:ascii="Times New Roman" w:eastAsia="Times New Roman" w:hAnsi="Times New Roman" w:cs="Times New Roman"/>
          <w:b/>
          <w:bCs/>
          <w:color w:val="333333"/>
          <w:sz w:val="24"/>
          <w:szCs w:val="24"/>
          <w:lang w:eastAsia="uk-UA"/>
        </w:rPr>
        <w:t>Стаття 21</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4</w:t>
      </w:r>
      <w:r w:rsidRPr="00130464">
        <w:rPr>
          <w:rFonts w:ascii="Times New Roman" w:eastAsia="Times New Roman" w:hAnsi="Times New Roman" w:cs="Times New Roman"/>
          <w:b/>
          <w:bCs/>
          <w:color w:val="333333"/>
          <w:sz w:val="24"/>
          <w:szCs w:val="24"/>
          <w:lang w:eastAsia="uk-UA"/>
        </w:rPr>
        <w:t>. </w:t>
      </w:r>
      <w:r w:rsidRPr="00130464">
        <w:rPr>
          <w:rFonts w:ascii="Times New Roman" w:eastAsia="Times New Roman" w:hAnsi="Times New Roman" w:cs="Times New Roman"/>
          <w:color w:val="333333"/>
          <w:sz w:val="24"/>
          <w:szCs w:val="24"/>
          <w:lang w:eastAsia="uk-UA"/>
        </w:rPr>
        <w:t>Права постраждалих осіб</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318"/>
      <w:bookmarkEnd w:id="320"/>
      <w:r w:rsidRPr="00130464">
        <w:rPr>
          <w:rFonts w:ascii="Times New Roman" w:eastAsia="Times New Roman" w:hAnsi="Times New Roman" w:cs="Times New Roman"/>
          <w:color w:val="333333"/>
          <w:sz w:val="24"/>
          <w:szCs w:val="24"/>
          <w:lang w:eastAsia="uk-UA"/>
        </w:rPr>
        <w:t>Постраждалі особи мають право на: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319"/>
      <w:bookmarkEnd w:id="321"/>
      <w:r w:rsidRPr="00130464">
        <w:rPr>
          <w:rFonts w:ascii="Times New Roman" w:eastAsia="Times New Roman" w:hAnsi="Times New Roman" w:cs="Times New Roman"/>
          <w:color w:val="333333"/>
          <w:sz w:val="24"/>
          <w:szCs w:val="24"/>
          <w:lang w:eastAsia="uk-UA"/>
        </w:rPr>
        <w:t>дієвий, ефективний та невідкладний захист у разі вчинення насильства, недопущення повторних випадків насильства;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 w:name="n320"/>
      <w:bookmarkEnd w:id="322"/>
      <w:r w:rsidRPr="00130464">
        <w:rPr>
          <w:rFonts w:ascii="Times New Roman" w:eastAsia="Times New Roman" w:hAnsi="Times New Roman" w:cs="Times New Roman"/>
          <w:color w:val="333333"/>
          <w:sz w:val="24"/>
          <w:szCs w:val="24"/>
          <w:lang w:eastAsia="uk-UA"/>
        </w:rPr>
        <w:t>звернення особисто або через свого представника до суб’єктів, що здійснюють заходи у сфері запобігання та протидії насильству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 w:name="n321"/>
      <w:bookmarkEnd w:id="323"/>
      <w:r w:rsidRPr="00130464">
        <w:rPr>
          <w:rFonts w:ascii="Times New Roman" w:eastAsia="Times New Roman" w:hAnsi="Times New Roman" w:cs="Times New Roman"/>
          <w:color w:val="333333"/>
          <w:sz w:val="24"/>
          <w:szCs w:val="24"/>
          <w:lang w:eastAsia="uk-UA"/>
        </w:rPr>
        <w:t>отримання повної та вичерпної інформації від суб’єктів, що здійснюють заходи у сфері запобігання та протидії насильству за ознакою статі, щодо своїх прав, заходів і соціальних послуг, якими вони можуть скористатися;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 w:name="n322"/>
      <w:bookmarkEnd w:id="324"/>
      <w:r w:rsidRPr="00130464">
        <w:rPr>
          <w:rFonts w:ascii="Times New Roman" w:eastAsia="Times New Roman" w:hAnsi="Times New Roman" w:cs="Times New Roman"/>
          <w:color w:val="333333"/>
          <w:sz w:val="24"/>
          <w:szCs w:val="24"/>
          <w:lang w:eastAsia="uk-UA"/>
        </w:rPr>
        <w:t>безоплатне отримання відповідно до законодавства медичної, соціальної та психологічної допомоги, інших соціальних послуг;</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323"/>
      <w:bookmarkEnd w:id="325"/>
      <w:r w:rsidRPr="00130464">
        <w:rPr>
          <w:rFonts w:ascii="Times New Roman" w:eastAsia="Times New Roman" w:hAnsi="Times New Roman" w:cs="Times New Roman"/>
          <w:color w:val="333333"/>
          <w:sz w:val="24"/>
          <w:szCs w:val="24"/>
          <w:lang w:eastAsia="uk-UA"/>
        </w:rPr>
        <w:lastRenderedPageBreak/>
        <w:t>безоплатну правничу допомогу в порядку, встановленому </w:t>
      </w:r>
      <w:hyperlink r:id="rId103" w:tgtFrame="_blank" w:history="1">
        <w:r w:rsidRPr="00130464">
          <w:rPr>
            <w:rFonts w:ascii="Times New Roman" w:eastAsia="Times New Roman" w:hAnsi="Times New Roman" w:cs="Times New Roman"/>
            <w:color w:val="000099"/>
            <w:sz w:val="24"/>
            <w:szCs w:val="24"/>
            <w:u w:val="single"/>
            <w:lang w:eastAsia="uk-UA"/>
          </w:rPr>
          <w:t>Законом України</w:t>
        </w:r>
      </w:hyperlink>
      <w:r w:rsidRPr="00130464">
        <w:rPr>
          <w:rFonts w:ascii="Times New Roman" w:eastAsia="Times New Roman" w:hAnsi="Times New Roman" w:cs="Times New Roman"/>
          <w:color w:val="333333"/>
          <w:sz w:val="24"/>
          <w:szCs w:val="24"/>
          <w:lang w:eastAsia="uk-UA"/>
        </w:rPr>
        <w:t> "Про безоплатну правничу допомогу";</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 w:name="n402"/>
      <w:bookmarkEnd w:id="326"/>
      <w:r w:rsidRPr="00130464">
        <w:rPr>
          <w:rFonts w:ascii="Times New Roman" w:eastAsia="Times New Roman" w:hAnsi="Times New Roman" w:cs="Times New Roman"/>
          <w:i/>
          <w:iCs/>
          <w:color w:val="333333"/>
          <w:sz w:val="24"/>
          <w:szCs w:val="24"/>
          <w:lang w:eastAsia="uk-UA"/>
        </w:rPr>
        <w:t>{Абзац шостий частини першої статті 21</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4</w:t>
      </w:r>
      <w:r w:rsidRPr="00130464">
        <w:rPr>
          <w:rFonts w:ascii="Times New Roman" w:eastAsia="Times New Roman" w:hAnsi="Times New Roman" w:cs="Times New Roman"/>
          <w:i/>
          <w:iCs/>
          <w:color w:val="333333"/>
          <w:sz w:val="24"/>
          <w:szCs w:val="24"/>
          <w:lang w:eastAsia="uk-UA"/>
        </w:rPr>
        <w:t> в редакції Закону </w:t>
      </w:r>
      <w:hyperlink r:id="rId104" w:anchor="n94" w:tgtFrame="_blank" w:history="1">
        <w:r w:rsidRPr="00130464">
          <w:rPr>
            <w:rFonts w:ascii="Times New Roman" w:eastAsia="Times New Roman" w:hAnsi="Times New Roman" w:cs="Times New Roman"/>
            <w:i/>
            <w:iCs/>
            <w:color w:val="000099"/>
            <w:sz w:val="24"/>
            <w:szCs w:val="24"/>
            <w:u w:val="single"/>
            <w:lang w:eastAsia="uk-UA"/>
          </w:rPr>
          <w:t>№ 3022-IX від 10.04.2023</w:t>
        </w:r>
      </w:hyperlink>
      <w:r w:rsidRPr="00130464">
        <w:rPr>
          <w:rFonts w:ascii="Times New Roman" w:eastAsia="Times New Roman" w:hAnsi="Times New Roman" w:cs="Times New Roman"/>
          <w:i/>
          <w:iCs/>
          <w:color w:val="333333"/>
          <w:sz w:val="24"/>
          <w:szCs w:val="24"/>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 w:name="n324"/>
      <w:bookmarkEnd w:id="327"/>
      <w:r w:rsidRPr="00130464">
        <w:rPr>
          <w:rFonts w:ascii="Times New Roman" w:eastAsia="Times New Roman" w:hAnsi="Times New Roman" w:cs="Times New Roman"/>
          <w:color w:val="333333"/>
          <w:sz w:val="24"/>
          <w:szCs w:val="24"/>
          <w:lang w:eastAsia="uk-UA"/>
        </w:rPr>
        <w:t>повагу до честі та гідності, уважне та гуманне ставлення з боку суб’єктів, що здійснюють заходи у сфері запобігання та протидії насильству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 w:name="n325"/>
      <w:bookmarkEnd w:id="328"/>
      <w:r w:rsidRPr="00130464">
        <w:rPr>
          <w:rFonts w:ascii="Times New Roman" w:eastAsia="Times New Roman" w:hAnsi="Times New Roman" w:cs="Times New Roman"/>
          <w:color w:val="333333"/>
          <w:sz w:val="24"/>
          <w:szCs w:val="24"/>
          <w:lang w:eastAsia="uk-UA"/>
        </w:rPr>
        <w:t>конфіденційність інформації особистого характеру, що стала відома під час роботи з такими особами;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326"/>
      <w:bookmarkEnd w:id="329"/>
      <w:r w:rsidRPr="00130464">
        <w:rPr>
          <w:rFonts w:ascii="Times New Roman" w:eastAsia="Times New Roman" w:hAnsi="Times New Roman" w:cs="Times New Roman"/>
          <w:color w:val="333333"/>
          <w:sz w:val="24"/>
          <w:szCs w:val="24"/>
          <w:lang w:eastAsia="uk-UA"/>
        </w:rPr>
        <w:t>звернення до суду із заявою про видачу обмежувального припису стосовно кривдника в порядку, передбаченому законом;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 w:name="n327"/>
      <w:bookmarkEnd w:id="330"/>
      <w:r w:rsidRPr="00130464">
        <w:rPr>
          <w:rFonts w:ascii="Times New Roman" w:eastAsia="Times New Roman" w:hAnsi="Times New Roman" w:cs="Times New Roman"/>
          <w:color w:val="333333"/>
          <w:sz w:val="24"/>
          <w:szCs w:val="24"/>
          <w:lang w:eastAsia="uk-UA"/>
        </w:rPr>
        <w:t>інші права, передбачені законодавством у сфері запобігання та протидії насильству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 w:name="n328"/>
      <w:bookmarkEnd w:id="331"/>
      <w:r w:rsidRPr="00130464">
        <w:rPr>
          <w:rFonts w:ascii="Times New Roman" w:eastAsia="Times New Roman" w:hAnsi="Times New Roman" w:cs="Times New Roman"/>
          <w:b/>
          <w:bCs/>
          <w:color w:val="333333"/>
          <w:sz w:val="24"/>
          <w:szCs w:val="24"/>
          <w:lang w:eastAsia="uk-UA"/>
        </w:rPr>
        <w:t>Стаття 21</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5</w:t>
      </w:r>
      <w:r w:rsidRPr="00130464">
        <w:rPr>
          <w:rFonts w:ascii="Times New Roman" w:eastAsia="Times New Roman" w:hAnsi="Times New Roman" w:cs="Times New Roman"/>
          <w:b/>
          <w:bCs/>
          <w:color w:val="333333"/>
          <w:sz w:val="24"/>
          <w:szCs w:val="24"/>
          <w:lang w:eastAsia="uk-UA"/>
        </w:rPr>
        <w:t>. </w:t>
      </w:r>
      <w:r w:rsidRPr="00130464">
        <w:rPr>
          <w:rFonts w:ascii="Times New Roman" w:eastAsia="Times New Roman" w:hAnsi="Times New Roman" w:cs="Times New Roman"/>
          <w:color w:val="333333"/>
          <w:sz w:val="24"/>
          <w:szCs w:val="24"/>
          <w:lang w:eastAsia="uk-UA"/>
        </w:rPr>
        <w:t>Обмежувальний припис стосовно кривдника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 w:name="n329"/>
      <w:bookmarkEnd w:id="332"/>
      <w:r w:rsidRPr="00130464">
        <w:rPr>
          <w:rFonts w:ascii="Times New Roman" w:eastAsia="Times New Roman" w:hAnsi="Times New Roman" w:cs="Times New Roman"/>
          <w:color w:val="333333"/>
          <w:sz w:val="24"/>
          <w:szCs w:val="24"/>
          <w:lang w:eastAsia="uk-UA"/>
        </w:rPr>
        <w:t>Постраждала особа або її представник, а в разі вчинення насильства за ознакою статі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 мають право звернутися до суду із заявою про видачу обмежувального припису стосовно кривдника.</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330"/>
      <w:bookmarkEnd w:id="333"/>
      <w:r w:rsidRPr="00130464">
        <w:rPr>
          <w:rFonts w:ascii="Times New Roman" w:eastAsia="Times New Roman" w:hAnsi="Times New Roman" w:cs="Times New Roman"/>
          <w:color w:val="333333"/>
          <w:sz w:val="24"/>
          <w:szCs w:val="24"/>
          <w:lang w:eastAsia="uk-UA"/>
        </w:rPr>
        <w:t>Обмежувальним приписом встановлюються один чи декілька таких заходів тимчасового обмеження прав кривдника або покладення на нього таких обов’язків: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331"/>
      <w:bookmarkEnd w:id="334"/>
      <w:r w:rsidRPr="00130464">
        <w:rPr>
          <w:rFonts w:ascii="Times New Roman" w:eastAsia="Times New Roman" w:hAnsi="Times New Roman" w:cs="Times New Roman"/>
          <w:color w:val="333333"/>
          <w:sz w:val="24"/>
          <w:szCs w:val="24"/>
          <w:lang w:eastAsia="uk-UA"/>
        </w:rPr>
        <w:t>заборона перебувати в місці спільного проживання (перебування) з постраждалою особою;</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332"/>
      <w:bookmarkEnd w:id="335"/>
      <w:r w:rsidRPr="00130464">
        <w:rPr>
          <w:rFonts w:ascii="Times New Roman" w:eastAsia="Times New Roman" w:hAnsi="Times New Roman" w:cs="Times New Roman"/>
          <w:color w:val="333333"/>
          <w:sz w:val="24"/>
          <w:szCs w:val="24"/>
          <w:lang w:eastAsia="uk-UA"/>
        </w:rPr>
        <w:t>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333"/>
      <w:bookmarkEnd w:id="336"/>
      <w:r w:rsidRPr="00130464">
        <w:rPr>
          <w:rFonts w:ascii="Times New Roman" w:eastAsia="Times New Roman" w:hAnsi="Times New Roman" w:cs="Times New Roman"/>
          <w:color w:val="333333"/>
          <w:sz w:val="24"/>
          <w:szCs w:val="24"/>
          <w:lang w:eastAsia="uk-UA"/>
        </w:rPr>
        <w:t>обмеження спілкування з постраждалою дитиною;</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334"/>
      <w:bookmarkEnd w:id="337"/>
      <w:r w:rsidRPr="00130464">
        <w:rPr>
          <w:rFonts w:ascii="Times New Roman" w:eastAsia="Times New Roman" w:hAnsi="Times New Roman" w:cs="Times New Roman"/>
          <w:color w:val="333333"/>
          <w:sz w:val="24"/>
          <w:szCs w:val="24"/>
          <w:lang w:eastAsia="uk-UA"/>
        </w:rPr>
        <w:t>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335"/>
      <w:bookmarkEnd w:id="338"/>
      <w:r w:rsidRPr="00130464">
        <w:rPr>
          <w:rFonts w:ascii="Times New Roman" w:eastAsia="Times New Roman" w:hAnsi="Times New Roman" w:cs="Times New Roman"/>
          <w:color w:val="333333"/>
          <w:sz w:val="24"/>
          <w:szCs w:val="24"/>
          <w:lang w:eastAsia="uk-UA"/>
        </w:rPr>
        <w:t>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336"/>
      <w:bookmarkEnd w:id="339"/>
      <w:r w:rsidRPr="00130464">
        <w:rPr>
          <w:rFonts w:ascii="Times New Roman" w:eastAsia="Times New Roman" w:hAnsi="Times New Roman" w:cs="Times New Roman"/>
          <w:color w:val="333333"/>
          <w:sz w:val="24"/>
          <w:szCs w:val="24"/>
          <w:lang w:eastAsia="uk-UA"/>
        </w:rPr>
        <w:t>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 w:name="n337"/>
      <w:bookmarkEnd w:id="340"/>
      <w:r w:rsidRPr="00130464">
        <w:rPr>
          <w:rFonts w:ascii="Times New Roman" w:eastAsia="Times New Roman" w:hAnsi="Times New Roman" w:cs="Times New Roman"/>
          <w:color w:val="333333"/>
          <w:sz w:val="24"/>
          <w:szCs w:val="24"/>
          <w:lang w:eastAsia="uk-UA"/>
        </w:rPr>
        <w:t>Рішення про видачу обмежувального припису або про відмову у видачі обмежувального припису приймається на підставі оцінки ризиків.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 w:name="n338"/>
      <w:bookmarkEnd w:id="341"/>
      <w:r w:rsidRPr="00130464">
        <w:rPr>
          <w:rFonts w:ascii="Times New Roman" w:eastAsia="Times New Roman" w:hAnsi="Times New Roman" w:cs="Times New Roman"/>
          <w:color w:val="333333"/>
          <w:sz w:val="24"/>
          <w:szCs w:val="24"/>
          <w:lang w:eastAsia="uk-UA"/>
        </w:rPr>
        <w:t>Обмежувальний припис видається на строк від одного до шести місяців.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 w:name="n339"/>
      <w:bookmarkEnd w:id="342"/>
      <w:r w:rsidRPr="00130464">
        <w:rPr>
          <w:rFonts w:ascii="Times New Roman" w:eastAsia="Times New Roman" w:hAnsi="Times New Roman" w:cs="Times New Roman"/>
          <w:color w:val="333333"/>
          <w:sz w:val="24"/>
          <w:szCs w:val="24"/>
          <w:lang w:eastAsia="uk-UA"/>
        </w:rPr>
        <w:t>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 w:name="n340"/>
      <w:bookmarkEnd w:id="343"/>
      <w:r w:rsidRPr="00130464">
        <w:rPr>
          <w:rFonts w:ascii="Times New Roman" w:eastAsia="Times New Roman" w:hAnsi="Times New Roman" w:cs="Times New Roman"/>
          <w:color w:val="333333"/>
          <w:sz w:val="24"/>
          <w:szCs w:val="24"/>
          <w:lang w:eastAsia="uk-UA"/>
        </w:rPr>
        <w:t>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 w:name="n341"/>
      <w:bookmarkEnd w:id="344"/>
      <w:r w:rsidRPr="00130464">
        <w:rPr>
          <w:rFonts w:ascii="Times New Roman" w:eastAsia="Times New Roman" w:hAnsi="Times New Roman" w:cs="Times New Roman"/>
          <w:color w:val="333333"/>
          <w:sz w:val="24"/>
          <w:szCs w:val="24"/>
          <w:lang w:eastAsia="uk-UA"/>
        </w:rPr>
        <w:lastRenderedPageBreak/>
        <w:t>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 w:name="n342"/>
      <w:bookmarkEnd w:id="345"/>
      <w:r w:rsidRPr="00130464">
        <w:rPr>
          <w:rFonts w:ascii="Times New Roman" w:eastAsia="Times New Roman" w:hAnsi="Times New Roman" w:cs="Times New Roman"/>
          <w:color w:val="333333"/>
          <w:sz w:val="24"/>
          <w:szCs w:val="24"/>
          <w:lang w:eastAsia="uk-UA"/>
        </w:rPr>
        <w:t>Порядок видачі судом обмежувального припису визначається </w:t>
      </w:r>
      <w:hyperlink r:id="rId105" w:tgtFrame="_blank" w:history="1">
        <w:r w:rsidRPr="00130464">
          <w:rPr>
            <w:rFonts w:ascii="Times New Roman" w:eastAsia="Times New Roman" w:hAnsi="Times New Roman" w:cs="Times New Roman"/>
            <w:color w:val="000099"/>
            <w:sz w:val="24"/>
            <w:szCs w:val="24"/>
            <w:u w:val="single"/>
            <w:lang w:eastAsia="uk-UA"/>
          </w:rPr>
          <w:t>Цивільним процесуальним кодексом України</w:t>
        </w:r>
      </w:hyperlink>
      <w:r w:rsidRPr="00130464">
        <w:rPr>
          <w:rFonts w:ascii="Times New Roman" w:eastAsia="Times New Roman" w:hAnsi="Times New Roman" w:cs="Times New Roman"/>
          <w:color w:val="333333"/>
          <w:sz w:val="24"/>
          <w:szCs w:val="24"/>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343"/>
      <w:bookmarkEnd w:id="346"/>
      <w:r w:rsidRPr="00130464">
        <w:rPr>
          <w:rFonts w:ascii="Times New Roman" w:eastAsia="Times New Roman" w:hAnsi="Times New Roman" w:cs="Times New Roman"/>
          <w:color w:val="333333"/>
          <w:sz w:val="24"/>
          <w:szCs w:val="24"/>
          <w:lang w:eastAsia="uk-UA"/>
        </w:rPr>
        <w:t>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 w:name="n344"/>
      <w:bookmarkEnd w:id="347"/>
      <w:r w:rsidRPr="00130464">
        <w:rPr>
          <w:rFonts w:ascii="Times New Roman" w:eastAsia="Times New Roman" w:hAnsi="Times New Roman" w:cs="Times New Roman"/>
          <w:color w:val="333333"/>
          <w:sz w:val="24"/>
          <w:szCs w:val="24"/>
          <w:lang w:eastAsia="uk-UA"/>
        </w:rPr>
        <w:t>У разі порушення кримінального провадження у зв’язку з вчиненням насильства за ознакою статі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w:t>
      </w:r>
      <w:hyperlink r:id="rId106" w:tgtFrame="_blank" w:history="1">
        <w:r w:rsidRPr="00130464">
          <w:rPr>
            <w:rFonts w:ascii="Times New Roman" w:eastAsia="Times New Roman" w:hAnsi="Times New Roman" w:cs="Times New Roman"/>
            <w:color w:val="000099"/>
            <w:sz w:val="24"/>
            <w:szCs w:val="24"/>
            <w:u w:val="single"/>
            <w:lang w:eastAsia="uk-UA"/>
          </w:rPr>
          <w:t>Кримінальним кодексом України</w:t>
        </w:r>
      </w:hyperlink>
      <w:r w:rsidRPr="00130464">
        <w:rPr>
          <w:rFonts w:ascii="Times New Roman" w:eastAsia="Times New Roman" w:hAnsi="Times New Roman" w:cs="Times New Roman"/>
          <w:color w:val="333333"/>
          <w:sz w:val="24"/>
          <w:szCs w:val="24"/>
          <w:lang w:eastAsia="uk-UA"/>
        </w:rPr>
        <w:t> та </w:t>
      </w:r>
      <w:hyperlink r:id="rId107" w:tgtFrame="_blank" w:history="1">
        <w:r w:rsidRPr="00130464">
          <w:rPr>
            <w:rFonts w:ascii="Times New Roman" w:eastAsia="Times New Roman" w:hAnsi="Times New Roman" w:cs="Times New Roman"/>
            <w:color w:val="000099"/>
            <w:sz w:val="24"/>
            <w:szCs w:val="24"/>
            <w:u w:val="single"/>
            <w:lang w:eastAsia="uk-UA"/>
          </w:rPr>
          <w:t>Кримінальним процесуальним кодексом України</w:t>
        </w:r>
      </w:hyperlink>
      <w:r w:rsidRPr="00130464">
        <w:rPr>
          <w:rFonts w:ascii="Times New Roman" w:eastAsia="Times New Roman" w:hAnsi="Times New Roman" w:cs="Times New Roman"/>
          <w:color w:val="333333"/>
          <w:sz w:val="24"/>
          <w:szCs w:val="24"/>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 w:name="n345"/>
      <w:bookmarkEnd w:id="348"/>
      <w:r w:rsidRPr="00130464">
        <w:rPr>
          <w:rFonts w:ascii="Times New Roman" w:eastAsia="Times New Roman" w:hAnsi="Times New Roman" w:cs="Times New Roman"/>
          <w:b/>
          <w:bCs/>
          <w:color w:val="333333"/>
          <w:sz w:val="24"/>
          <w:szCs w:val="24"/>
          <w:lang w:eastAsia="uk-UA"/>
        </w:rPr>
        <w:t>Стаття 21</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6</w:t>
      </w:r>
      <w:r w:rsidRPr="00130464">
        <w:rPr>
          <w:rFonts w:ascii="Times New Roman" w:eastAsia="Times New Roman" w:hAnsi="Times New Roman" w:cs="Times New Roman"/>
          <w:b/>
          <w:bCs/>
          <w:color w:val="333333"/>
          <w:sz w:val="24"/>
          <w:szCs w:val="24"/>
          <w:lang w:eastAsia="uk-UA"/>
        </w:rPr>
        <w:t>. </w:t>
      </w:r>
      <w:r w:rsidRPr="00130464">
        <w:rPr>
          <w:rFonts w:ascii="Times New Roman" w:eastAsia="Times New Roman" w:hAnsi="Times New Roman" w:cs="Times New Roman"/>
          <w:color w:val="333333"/>
          <w:sz w:val="24"/>
          <w:szCs w:val="24"/>
          <w:lang w:eastAsia="uk-UA"/>
        </w:rPr>
        <w:t>Взяття на профілактичний облік кривдника та проведення з ним профілактичної роботи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 w:name="n346"/>
      <w:bookmarkEnd w:id="349"/>
      <w:r w:rsidRPr="00130464">
        <w:rPr>
          <w:rFonts w:ascii="Times New Roman" w:eastAsia="Times New Roman" w:hAnsi="Times New Roman" w:cs="Times New Roman"/>
          <w:color w:val="333333"/>
          <w:sz w:val="24"/>
          <w:szCs w:val="24"/>
          <w:lang w:eastAsia="uk-UA"/>
        </w:rPr>
        <w:t>Уповноважений підрозділ органу Національної поліції України бере на профілактичний облік кривдника на встановлений законодавством строк і проводить із ним профілактичну роботу.</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 w:name="n347"/>
      <w:bookmarkEnd w:id="350"/>
      <w:r w:rsidRPr="00130464">
        <w:rPr>
          <w:rFonts w:ascii="Times New Roman" w:eastAsia="Times New Roman" w:hAnsi="Times New Roman" w:cs="Times New Roman"/>
          <w:color w:val="333333"/>
          <w:sz w:val="24"/>
          <w:szCs w:val="24"/>
          <w:lang w:eastAsia="uk-UA"/>
        </w:rPr>
        <w:t>Порядок взяття на профілактичний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 w:name="n348"/>
      <w:bookmarkEnd w:id="351"/>
      <w:r w:rsidRPr="00130464">
        <w:rPr>
          <w:rFonts w:ascii="Times New Roman" w:eastAsia="Times New Roman" w:hAnsi="Times New Roman" w:cs="Times New Roman"/>
          <w:b/>
          <w:bCs/>
          <w:color w:val="333333"/>
          <w:sz w:val="24"/>
          <w:szCs w:val="24"/>
          <w:lang w:eastAsia="uk-UA"/>
        </w:rPr>
        <w:t>Стаття 21</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7</w:t>
      </w:r>
      <w:r w:rsidRPr="00130464">
        <w:rPr>
          <w:rFonts w:ascii="Times New Roman" w:eastAsia="Times New Roman" w:hAnsi="Times New Roman" w:cs="Times New Roman"/>
          <w:b/>
          <w:bCs/>
          <w:color w:val="333333"/>
          <w:sz w:val="24"/>
          <w:szCs w:val="24"/>
          <w:lang w:eastAsia="uk-UA"/>
        </w:rPr>
        <w:t>. </w:t>
      </w:r>
      <w:r w:rsidRPr="00130464">
        <w:rPr>
          <w:rFonts w:ascii="Times New Roman" w:eastAsia="Times New Roman" w:hAnsi="Times New Roman" w:cs="Times New Roman"/>
          <w:color w:val="333333"/>
          <w:sz w:val="24"/>
          <w:szCs w:val="24"/>
          <w:lang w:eastAsia="uk-UA"/>
        </w:rPr>
        <w:t>Взаємодія суб’єктів, що здійснюють заходи у сфері запобігання та протидії насильству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 w:name="n349"/>
      <w:bookmarkEnd w:id="352"/>
      <w:r w:rsidRPr="00130464">
        <w:rPr>
          <w:rFonts w:ascii="Times New Roman" w:eastAsia="Times New Roman" w:hAnsi="Times New Roman" w:cs="Times New Roman"/>
          <w:color w:val="333333"/>
          <w:sz w:val="24"/>
          <w:szCs w:val="24"/>
          <w:lang w:eastAsia="uk-UA"/>
        </w:rPr>
        <w:t>Взаємодія суб’єктів, що здійснюють заходи у сфері запобігання та протидії насильству за ознакою статі, передбачає:</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 w:name="n350"/>
      <w:bookmarkEnd w:id="353"/>
      <w:r w:rsidRPr="00130464">
        <w:rPr>
          <w:rFonts w:ascii="Times New Roman" w:eastAsia="Times New Roman" w:hAnsi="Times New Roman" w:cs="Times New Roman"/>
          <w:color w:val="333333"/>
          <w:sz w:val="24"/>
          <w:szCs w:val="24"/>
          <w:lang w:eastAsia="uk-UA"/>
        </w:rPr>
        <w:t>взаємне інформування не пізніше однієї доби про виявлені факти насильства за ознакою статі з дотриманням правового режиму інформації з обмеженим доступом;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 w:name="n351"/>
      <w:bookmarkEnd w:id="354"/>
      <w:r w:rsidRPr="00130464">
        <w:rPr>
          <w:rFonts w:ascii="Times New Roman" w:eastAsia="Times New Roman" w:hAnsi="Times New Roman" w:cs="Times New Roman"/>
          <w:color w:val="333333"/>
          <w:sz w:val="24"/>
          <w:szCs w:val="24"/>
          <w:lang w:eastAsia="uk-UA"/>
        </w:rPr>
        <w:t>реагування на факти вчинення насильства за ознакою статі відповідно до компетенції та з урахуванням оцінки ризиків, що загрожують постраждалій особі;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 w:name="n352"/>
      <w:bookmarkEnd w:id="355"/>
      <w:r w:rsidRPr="00130464">
        <w:rPr>
          <w:rFonts w:ascii="Times New Roman" w:eastAsia="Times New Roman" w:hAnsi="Times New Roman" w:cs="Times New Roman"/>
          <w:color w:val="333333"/>
          <w:sz w:val="24"/>
          <w:szCs w:val="24"/>
          <w:lang w:eastAsia="uk-UA"/>
        </w:rPr>
        <w:t>узгодження заходів реагування на випадки насильства за ознакою статі та надання дієвої допомоги постраждалим особам, що здійснюються різними суб’єктами;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 w:name="n353"/>
      <w:bookmarkEnd w:id="356"/>
      <w:r w:rsidRPr="00130464">
        <w:rPr>
          <w:rFonts w:ascii="Times New Roman" w:eastAsia="Times New Roman" w:hAnsi="Times New Roman" w:cs="Times New Roman"/>
          <w:color w:val="333333"/>
          <w:sz w:val="24"/>
          <w:szCs w:val="24"/>
          <w:lang w:eastAsia="uk-UA"/>
        </w:rPr>
        <w:t>розроблення та виконання відповідно до компетенції програм для кривдників;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 w:name="n354"/>
      <w:bookmarkEnd w:id="357"/>
      <w:r w:rsidRPr="00130464">
        <w:rPr>
          <w:rFonts w:ascii="Times New Roman" w:eastAsia="Times New Roman" w:hAnsi="Times New Roman" w:cs="Times New Roman"/>
          <w:color w:val="333333"/>
          <w:sz w:val="24"/>
          <w:szCs w:val="24"/>
          <w:lang w:eastAsia="uk-UA"/>
        </w:rPr>
        <w:t>розроблення програм запобігання та протидії насильству за ознакою статі відповідно до компетенції;</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 w:name="n355"/>
      <w:bookmarkEnd w:id="358"/>
      <w:r w:rsidRPr="00130464">
        <w:rPr>
          <w:rFonts w:ascii="Times New Roman" w:eastAsia="Times New Roman" w:hAnsi="Times New Roman" w:cs="Times New Roman"/>
          <w:color w:val="333333"/>
          <w:sz w:val="24"/>
          <w:szCs w:val="24"/>
          <w:lang w:eastAsia="uk-UA"/>
        </w:rPr>
        <w:t>організацію здійснення заходів у сфері запобігання та протидії насильству за ознакою статі відповідно до компетенції;</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 w:name="n356"/>
      <w:bookmarkEnd w:id="359"/>
      <w:r w:rsidRPr="00130464">
        <w:rPr>
          <w:rFonts w:ascii="Times New Roman" w:eastAsia="Times New Roman" w:hAnsi="Times New Roman" w:cs="Times New Roman"/>
          <w:color w:val="333333"/>
          <w:sz w:val="24"/>
          <w:szCs w:val="24"/>
          <w:lang w:eastAsia="uk-UA"/>
        </w:rPr>
        <w:t>обмін досвідом у сфері запобігання та протидії насильству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 w:name="n357"/>
      <w:bookmarkEnd w:id="360"/>
      <w:r w:rsidRPr="00130464">
        <w:rPr>
          <w:rFonts w:ascii="Times New Roman" w:eastAsia="Times New Roman" w:hAnsi="Times New Roman" w:cs="Times New Roman"/>
          <w:color w:val="333333"/>
          <w:sz w:val="24"/>
          <w:szCs w:val="24"/>
          <w:lang w:eastAsia="uk-UA"/>
        </w:rPr>
        <w:t>скоординовану міжвідомчу підготовку фахівців, які представляють суб’єктів, що здійснюють заходи у сфері запобігання та протидії насильству за ознакою статі;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 w:name="n358"/>
      <w:bookmarkEnd w:id="361"/>
      <w:r w:rsidRPr="00130464">
        <w:rPr>
          <w:rFonts w:ascii="Times New Roman" w:eastAsia="Times New Roman" w:hAnsi="Times New Roman" w:cs="Times New Roman"/>
          <w:color w:val="333333"/>
          <w:sz w:val="24"/>
          <w:szCs w:val="24"/>
          <w:lang w:eastAsia="uk-UA"/>
        </w:rPr>
        <w:t>здійснення моніторингу дотримання вимог законодавства у сфері запобігання та протидії насильству за ознакою статі суб’єктами, що здійснюють заходи у сфері запобігання та протидії насильству за ознакою статі, внесення пропозицій щодо вдосконалення законодавства та практики його застосування.</w:t>
      </w:r>
    </w:p>
    <w:bookmarkStart w:id="362" w:name="n359"/>
    <w:bookmarkEnd w:id="362"/>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30464">
        <w:rPr>
          <w:rFonts w:ascii="Times New Roman" w:eastAsia="Times New Roman" w:hAnsi="Times New Roman" w:cs="Times New Roman"/>
          <w:color w:val="333333"/>
          <w:sz w:val="24"/>
          <w:szCs w:val="24"/>
          <w:lang w:eastAsia="uk-UA"/>
        </w:rPr>
        <w:lastRenderedPageBreak/>
        <w:fldChar w:fldCharType="begin"/>
      </w:r>
      <w:r w:rsidRPr="00130464">
        <w:rPr>
          <w:rFonts w:ascii="Times New Roman" w:eastAsia="Times New Roman" w:hAnsi="Times New Roman" w:cs="Times New Roman"/>
          <w:color w:val="333333"/>
          <w:sz w:val="24"/>
          <w:szCs w:val="24"/>
          <w:lang w:eastAsia="uk-UA"/>
        </w:rPr>
        <w:instrText xml:space="preserve"> HYPERLINK "https://zakon.rada.gov.ua/laws/show/658-2018-%D0%BF" \l "n12" \t "_blank" </w:instrText>
      </w:r>
      <w:r w:rsidRPr="00130464">
        <w:rPr>
          <w:rFonts w:ascii="Times New Roman" w:eastAsia="Times New Roman" w:hAnsi="Times New Roman" w:cs="Times New Roman"/>
          <w:color w:val="333333"/>
          <w:sz w:val="24"/>
          <w:szCs w:val="24"/>
          <w:lang w:eastAsia="uk-UA"/>
        </w:rPr>
        <w:fldChar w:fldCharType="separate"/>
      </w:r>
      <w:r w:rsidRPr="00130464">
        <w:rPr>
          <w:rFonts w:ascii="Times New Roman" w:eastAsia="Times New Roman" w:hAnsi="Times New Roman" w:cs="Times New Roman"/>
          <w:color w:val="000099"/>
          <w:sz w:val="24"/>
          <w:szCs w:val="24"/>
          <w:u w:val="single"/>
          <w:lang w:eastAsia="uk-UA"/>
        </w:rPr>
        <w:t>Порядок взаємодії суб’єктів, що здійснюють заходи у сфері запобігання та протидії насильству за ознакою статі</w:t>
      </w:r>
      <w:r w:rsidRPr="00130464">
        <w:rPr>
          <w:rFonts w:ascii="Times New Roman" w:eastAsia="Times New Roman" w:hAnsi="Times New Roman" w:cs="Times New Roman"/>
          <w:color w:val="333333"/>
          <w:sz w:val="24"/>
          <w:szCs w:val="24"/>
          <w:lang w:eastAsia="uk-UA"/>
        </w:rPr>
        <w:fldChar w:fldCharType="end"/>
      </w:r>
      <w:r w:rsidRPr="00130464">
        <w:rPr>
          <w:rFonts w:ascii="Times New Roman" w:eastAsia="Times New Roman" w:hAnsi="Times New Roman" w:cs="Times New Roman"/>
          <w:color w:val="333333"/>
          <w:sz w:val="24"/>
          <w:szCs w:val="24"/>
          <w:lang w:eastAsia="uk-UA"/>
        </w:rPr>
        <w:t>, затверджується Кабінетом Міністрів України.</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 w:name="n360"/>
      <w:bookmarkEnd w:id="363"/>
      <w:r w:rsidRPr="00130464">
        <w:rPr>
          <w:rFonts w:ascii="Times New Roman" w:eastAsia="Times New Roman" w:hAnsi="Times New Roman" w:cs="Times New Roman"/>
          <w:color w:val="333333"/>
          <w:sz w:val="24"/>
          <w:szCs w:val="24"/>
          <w:lang w:eastAsia="uk-UA"/>
        </w:rPr>
        <w:t>Суб’єкти, що здійснюють заходи у сфері запобігання та протидії насильству за ознакою статі, звітують спеціально уповноваженому центральному органу виконавчої влади з питань забезпечення рівних прав та можливостей жінок і чоловіків про результати здійснення повноважень у сфері запобігання та протидії насильству за ознакою статі у порядку, визначеному спеціально уповноваженим центральним органом виконавчої влади з питань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361"/>
      <w:bookmarkEnd w:id="364"/>
      <w:r w:rsidRPr="00130464">
        <w:rPr>
          <w:rFonts w:ascii="Times New Roman" w:eastAsia="Times New Roman" w:hAnsi="Times New Roman" w:cs="Times New Roman"/>
          <w:b/>
          <w:bCs/>
          <w:color w:val="333333"/>
          <w:sz w:val="24"/>
          <w:szCs w:val="24"/>
          <w:lang w:eastAsia="uk-UA"/>
        </w:rPr>
        <w:t>Стаття 21</w:t>
      </w:r>
      <w:r w:rsidRPr="00130464">
        <w:rPr>
          <w:rFonts w:ascii="Times New Roman" w:eastAsia="Times New Roman" w:hAnsi="Times New Roman" w:cs="Times New Roman"/>
          <w:b/>
          <w:bCs/>
          <w:color w:val="333333"/>
          <w:sz w:val="2"/>
          <w:szCs w:val="2"/>
          <w:vertAlign w:val="superscript"/>
          <w:lang w:eastAsia="uk-UA"/>
        </w:rPr>
        <w:t>-</w:t>
      </w:r>
      <w:r w:rsidRPr="00130464">
        <w:rPr>
          <w:rFonts w:ascii="Times New Roman" w:eastAsia="Times New Roman" w:hAnsi="Times New Roman" w:cs="Times New Roman"/>
          <w:b/>
          <w:bCs/>
          <w:color w:val="333333"/>
          <w:sz w:val="16"/>
          <w:szCs w:val="16"/>
          <w:vertAlign w:val="superscript"/>
          <w:lang w:eastAsia="uk-UA"/>
        </w:rPr>
        <w:t>8</w:t>
      </w:r>
      <w:r w:rsidRPr="00130464">
        <w:rPr>
          <w:rFonts w:ascii="Times New Roman" w:eastAsia="Times New Roman" w:hAnsi="Times New Roman" w:cs="Times New Roman"/>
          <w:b/>
          <w:bCs/>
          <w:color w:val="333333"/>
          <w:sz w:val="24"/>
          <w:szCs w:val="24"/>
          <w:lang w:eastAsia="uk-UA"/>
        </w:rPr>
        <w:t>. </w:t>
      </w:r>
      <w:r w:rsidRPr="00130464">
        <w:rPr>
          <w:rFonts w:ascii="Times New Roman" w:eastAsia="Times New Roman" w:hAnsi="Times New Roman" w:cs="Times New Roman"/>
          <w:color w:val="333333"/>
          <w:sz w:val="24"/>
          <w:szCs w:val="24"/>
          <w:lang w:eastAsia="uk-UA"/>
        </w:rPr>
        <w:t>Виконання програм для кривдників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 w:name="n362"/>
      <w:bookmarkEnd w:id="365"/>
      <w:r w:rsidRPr="00130464">
        <w:rPr>
          <w:rFonts w:ascii="Times New Roman" w:eastAsia="Times New Roman" w:hAnsi="Times New Roman" w:cs="Times New Roman"/>
          <w:color w:val="333333"/>
          <w:sz w:val="24"/>
          <w:szCs w:val="24"/>
          <w:lang w:eastAsia="uk-UA"/>
        </w:rPr>
        <w:t>Суб’єктами, відповідальними за виконання програм для кривдників, є місцеві державні адміністрації та органи місцевого самоврядування.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 w:name="n363"/>
      <w:bookmarkEnd w:id="366"/>
      <w:r w:rsidRPr="00130464">
        <w:rPr>
          <w:rFonts w:ascii="Times New Roman" w:eastAsia="Times New Roman" w:hAnsi="Times New Roman" w:cs="Times New Roman"/>
          <w:color w:val="333333"/>
          <w:sz w:val="24"/>
          <w:szCs w:val="24"/>
          <w:lang w:eastAsia="uk-UA"/>
        </w:rPr>
        <w:t>Суб’єкт, відповідальний за виконання програм для кривдників, організовує та забезпечує проходження кривдниками таких програм.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 w:name="n364"/>
      <w:bookmarkEnd w:id="367"/>
      <w:r w:rsidRPr="00130464">
        <w:rPr>
          <w:rFonts w:ascii="Times New Roman" w:eastAsia="Times New Roman" w:hAnsi="Times New Roman" w:cs="Times New Roman"/>
          <w:color w:val="333333"/>
          <w:sz w:val="24"/>
          <w:szCs w:val="24"/>
          <w:lang w:eastAsia="uk-UA"/>
        </w:rPr>
        <w:t>Виконання програм для кривдників стосовно дітей-кривдників здійснюється з урахуванням вікових та психологічних особливостей дітей.</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 w:name="n365"/>
      <w:bookmarkEnd w:id="368"/>
      <w:r w:rsidRPr="00130464">
        <w:rPr>
          <w:rFonts w:ascii="Times New Roman" w:eastAsia="Times New Roman" w:hAnsi="Times New Roman" w:cs="Times New Roman"/>
          <w:color w:val="333333"/>
          <w:sz w:val="24"/>
          <w:szCs w:val="24"/>
          <w:lang w:eastAsia="uk-UA"/>
        </w:rPr>
        <w:t>З метою запобігання повторному вчиненню насильства за ознакою статі та забезпечення виконання програми для кривдника дитину-кривдника може бути тимчасово влаштовано до родичів, у сім’ю патронатного вихователя або в установу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 w:name="n366"/>
      <w:bookmarkEnd w:id="369"/>
      <w:r w:rsidRPr="00130464">
        <w:rPr>
          <w:rFonts w:ascii="Times New Roman" w:eastAsia="Times New Roman" w:hAnsi="Times New Roman" w:cs="Times New Roman"/>
          <w:color w:val="333333"/>
          <w:sz w:val="24"/>
          <w:szCs w:val="24"/>
          <w:lang w:eastAsia="uk-UA"/>
        </w:rPr>
        <w:t>Виконання програм для кривдників забезпечують фахівці, які пройшли відповідне навчання.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 w:name="n367"/>
      <w:bookmarkEnd w:id="370"/>
      <w:r w:rsidRPr="00130464">
        <w:rPr>
          <w:rFonts w:ascii="Times New Roman" w:eastAsia="Times New Roman" w:hAnsi="Times New Roman" w:cs="Times New Roman"/>
          <w:color w:val="333333"/>
          <w:sz w:val="24"/>
          <w:szCs w:val="24"/>
          <w:lang w:eastAsia="uk-UA"/>
        </w:rPr>
        <w:t>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 w:name="n368"/>
      <w:bookmarkEnd w:id="371"/>
      <w:r w:rsidRPr="00130464">
        <w:rPr>
          <w:rFonts w:ascii="Times New Roman" w:eastAsia="Times New Roman" w:hAnsi="Times New Roman" w:cs="Times New Roman"/>
          <w:color w:val="333333"/>
          <w:sz w:val="24"/>
          <w:szCs w:val="24"/>
          <w:lang w:eastAsia="uk-UA"/>
        </w:rPr>
        <w:t>Кривдник повинен мати можливість відвідувати програму для кривдників за власною ініціативою на добровільній основі.</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 w:name="n369"/>
      <w:bookmarkEnd w:id="372"/>
      <w:r w:rsidRPr="00130464">
        <w:rPr>
          <w:rFonts w:ascii="Times New Roman" w:eastAsia="Times New Roman" w:hAnsi="Times New Roman" w:cs="Times New Roman"/>
          <w:color w:val="333333"/>
          <w:sz w:val="24"/>
          <w:szCs w:val="24"/>
          <w:lang w:eastAsia="uk-UA"/>
        </w:rPr>
        <w:t>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відповідних заходів.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 w:name="n370"/>
      <w:bookmarkEnd w:id="373"/>
      <w:r w:rsidRPr="00130464">
        <w:rPr>
          <w:rFonts w:ascii="Times New Roman" w:eastAsia="Times New Roman" w:hAnsi="Times New Roman" w:cs="Times New Roman"/>
          <w:color w:val="333333"/>
          <w:sz w:val="24"/>
          <w:szCs w:val="24"/>
          <w:lang w:eastAsia="uk-UA"/>
        </w:rPr>
        <w:t xml:space="preserve">Притягнення кривдника до відповідальності за </w:t>
      </w:r>
      <w:proofErr w:type="spellStart"/>
      <w:r w:rsidRPr="00130464">
        <w:rPr>
          <w:rFonts w:ascii="Times New Roman" w:eastAsia="Times New Roman" w:hAnsi="Times New Roman" w:cs="Times New Roman"/>
          <w:color w:val="333333"/>
          <w:sz w:val="24"/>
          <w:szCs w:val="24"/>
          <w:lang w:eastAsia="uk-UA"/>
        </w:rPr>
        <w:t>непроходження</w:t>
      </w:r>
      <w:proofErr w:type="spellEnd"/>
      <w:r w:rsidRPr="00130464">
        <w:rPr>
          <w:rFonts w:ascii="Times New Roman" w:eastAsia="Times New Roman" w:hAnsi="Times New Roman" w:cs="Times New Roman"/>
          <w:color w:val="333333"/>
          <w:sz w:val="24"/>
          <w:szCs w:val="24"/>
          <w:lang w:eastAsia="uk-UA"/>
        </w:rPr>
        <w:t xml:space="preserve"> програми для кривдників не звільняє його від обов’язку пройти таку програму.</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 w:name="n371"/>
      <w:bookmarkEnd w:id="374"/>
      <w:r w:rsidRPr="00130464">
        <w:rPr>
          <w:rFonts w:ascii="Times New Roman" w:eastAsia="Times New Roman" w:hAnsi="Times New Roman" w:cs="Times New Roman"/>
          <w:color w:val="333333"/>
          <w:sz w:val="24"/>
          <w:szCs w:val="24"/>
          <w:lang w:eastAsia="uk-UA"/>
        </w:rPr>
        <w:t xml:space="preserve">У разі притягнення кривдника, зокрема дитини-кривдника, до кримінальної відповідальності судом на нього може бути покладено обов’язок пройти </w:t>
      </w:r>
      <w:proofErr w:type="spellStart"/>
      <w:r w:rsidRPr="00130464">
        <w:rPr>
          <w:rFonts w:ascii="Times New Roman" w:eastAsia="Times New Roman" w:hAnsi="Times New Roman" w:cs="Times New Roman"/>
          <w:color w:val="333333"/>
          <w:sz w:val="24"/>
          <w:szCs w:val="24"/>
          <w:lang w:eastAsia="uk-UA"/>
        </w:rPr>
        <w:t>пробаційну</w:t>
      </w:r>
      <w:proofErr w:type="spellEnd"/>
      <w:r w:rsidRPr="00130464">
        <w:rPr>
          <w:rFonts w:ascii="Times New Roman" w:eastAsia="Times New Roman" w:hAnsi="Times New Roman" w:cs="Times New Roman"/>
          <w:color w:val="333333"/>
          <w:sz w:val="24"/>
          <w:szCs w:val="24"/>
          <w:lang w:eastAsia="uk-UA"/>
        </w:rPr>
        <w:t xml:space="preserve"> програму відповідно до </w:t>
      </w:r>
      <w:hyperlink r:id="rId108" w:anchor="n3408" w:tgtFrame="_blank" w:history="1">
        <w:r w:rsidRPr="00130464">
          <w:rPr>
            <w:rFonts w:ascii="Times New Roman" w:eastAsia="Times New Roman" w:hAnsi="Times New Roman" w:cs="Times New Roman"/>
            <w:color w:val="000099"/>
            <w:sz w:val="24"/>
            <w:szCs w:val="24"/>
            <w:u w:val="single"/>
            <w:lang w:eastAsia="uk-UA"/>
          </w:rPr>
          <w:t>пункту 4</w:t>
        </w:r>
      </w:hyperlink>
      <w:r w:rsidRPr="00130464">
        <w:rPr>
          <w:rFonts w:ascii="Times New Roman" w:eastAsia="Times New Roman" w:hAnsi="Times New Roman" w:cs="Times New Roman"/>
          <w:color w:val="333333"/>
          <w:sz w:val="24"/>
          <w:szCs w:val="24"/>
          <w:lang w:eastAsia="uk-UA"/>
        </w:rPr>
        <w:t> частини другої статті 76 Кримінального кодексу України.</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5" w:name="n372"/>
      <w:bookmarkEnd w:id="375"/>
      <w:r w:rsidRPr="00130464">
        <w:rPr>
          <w:rFonts w:ascii="Times New Roman" w:eastAsia="Times New Roman" w:hAnsi="Times New Roman" w:cs="Times New Roman"/>
          <w:i/>
          <w:iCs/>
          <w:color w:val="333333"/>
          <w:sz w:val="24"/>
          <w:szCs w:val="24"/>
          <w:shd w:val="clear" w:color="auto" w:fill="FFFFFF"/>
          <w:lang w:eastAsia="uk-UA"/>
        </w:rPr>
        <w:t>{Закон доповнено розділом V</w:t>
      </w:r>
      <w:r w:rsidRPr="00130464">
        <w:rPr>
          <w:rFonts w:ascii="Times New Roman" w:eastAsia="Times New Roman" w:hAnsi="Times New Roman" w:cs="Times New Roman"/>
          <w:b/>
          <w:bCs/>
          <w:color w:val="333333"/>
          <w:sz w:val="2"/>
          <w:szCs w:val="2"/>
          <w:shd w:val="clear" w:color="auto" w:fill="FFFFFF"/>
          <w:vertAlign w:val="superscript"/>
          <w:lang w:eastAsia="uk-UA"/>
        </w:rPr>
        <w:t>-</w:t>
      </w:r>
      <w:r w:rsidRPr="00130464">
        <w:rPr>
          <w:rFonts w:ascii="Times New Roman" w:eastAsia="Times New Roman" w:hAnsi="Times New Roman" w:cs="Times New Roman"/>
          <w:b/>
          <w:bCs/>
          <w:color w:val="333333"/>
          <w:sz w:val="16"/>
          <w:szCs w:val="16"/>
          <w:shd w:val="clear" w:color="auto" w:fill="FFFFFF"/>
          <w:vertAlign w:val="superscript"/>
          <w:lang w:eastAsia="uk-UA"/>
        </w:rPr>
        <w:t>1</w:t>
      </w:r>
      <w:r w:rsidRPr="00130464">
        <w:rPr>
          <w:rFonts w:ascii="Times New Roman" w:eastAsia="Times New Roman" w:hAnsi="Times New Roman" w:cs="Times New Roman"/>
          <w:i/>
          <w:iCs/>
          <w:color w:val="333333"/>
          <w:sz w:val="24"/>
          <w:szCs w:val="24"/>
          <w:shd w:val="clear" w:color="auto" w:fill="FFFFFF"/>
          <w:lang w:eastAsia="uk-UA"/>
        </w:rPr>
        <w:t> згідно із Законом </w:t>
      </w:r>
      <w:hyperlink r:id="rId109" w:anchor="n640"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76" w:name="n373"/>
      <w:bookmarkEnd w:id="376"/>
      <w:r w:rsidRPr="00130464">
        <w:rPr>
          <w:rFonts w:ascii="Times New Roman" w:eastAsia="Times New Roman" w:hAnsi="Times New Roman" w:cs="Times New Roman"/>
          <w:b/>
          <w:bCs/>
          <w:color w:val="333333"/>
          <w:sz w:val="28"/>
          <w:szCs w:val="28"/>
          <w:lang w:eastAsia="uk-UA"/>
        </w:rPr>
        <w:t>Розділ VI</w:t>
      </w:r>
      <w:r w:rsidRPr="00130464">
        <w:rPr>
          <w:rFonts w:ascii="Times New Roman" w:eastAsia="Times New Roman" w:hAnsi="Times New Roman" w:cs="Times New Roman"/>
          <w:color w:val="333333"/>
          <w:sz w:val="24"/>
          <w:szCs w:val="24"/>
          <w:lang w:eastAsia="uk-UA"/>
        </w:rPr>
        <w:br/>
      </w:r>
      <w:r w:rsidRPr="00130464">
        <w:rPr>
          <w:rFonts w:ascii="Times New Roman" w:eastAsia="Times New Roman" w:hAnsi="Times New Roman" w:cs="Times New Roman"/>
          <w:b/>
          <w:bCs/>
          <w:color w:val="333333"/>
          <w:sz w:val="28"/>
          <w:szCs w:val="28"/>
          <w:lang w:eastAsia="uk-UA"/>
        </w:rPr>
        <w:t>ВІДПОВІДАЛЬНІСТЬ ЗА ПОРУШЕННЯ ЗАКОНОДАВСТВА УКРАЇНИ ПРО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 w:name="n374"/>
      <w:bookmarkEnd w:id="377"/>
      <w:r w:rsidRPr="00130464">
        <w:rPr>
          <w:rFonts w:ascii="Times New Roman" w:eastAsia="Times New Roman" w:hAnsi="Times New Roman" w:cs="Times New Roman"/>
          <w:b/>
          <w:bCs/>
          <w:color w:val="333333"/>
          <w:sz w:val="24"/>
          <w:szCs w:val="24"/>
          <w:lang w:eastAsia="uk-UA"/>
        </w:rPr>
        <w:t>Стаття 22. </w:t>
      </w:r>
      <w:r w:rsidRPr="00130464">
        <w:rPr>
          <w:rFonts w:ascii="Times New Roman" w:eastAsia="Times New Roman" w:hAnsi="Times New Roman" w:cs="Times New Roman"/>
          <w:color w:val="333333"/>
          <w:sz w:val="24"/>
          <w:szCs w:val="24"/>
          <w:lang w:eastAsia="uk-UA"/>
        </w:rPr>
        <w:t>Оскарження дискримінації за ознакою статі та сексуальних домагань, насильства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8" w:name="n375"/>
      <w:bookmarkEnd w:id="378"/>
      <w:r w:rsidRPr="00130464">
        <w:rPr>
          <w:rFonts w:ascii="Times New Roman" w:eastAsia="Times New Roman" w:hAnsi="Times New Roman" w:cs="Times New Roman"/>
          <w:i/>
          <w:iCs/>
          <w:color w:val="333333"/>
          <w:sz w:val="24"/>
          <w:szCs w:val="24"/>
          <w:shd w:val="clear" w:color="auto" w:fill="FFFFFF"/>
          <w:lang w:eastAsia="uk-UA"/>
        </w:rPr>
        <w:t>{Назва статті 22 із змінами, внесеними згідно із Законом </w:t>
      </w:r>
      <w:hyperlink r:id="rId110" w:anchor="n721"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 w:name="n376"/>
      <w:bookmarkEnd w:id="379"/>
      <w:r w:rsidRPr="00130464">
        <w:rPr>
          <w:rFonts w:ascii="Times New Roman" w:eastAsia="Times New Roman" w:hAnsi="Times New Roman" w:cs="Times New Roman"/>
          <w:color w:val="333333"/>
          <w:sz w:val="24"/>
          <w:szCs w:val="24"/>
          <w:lang w:eastAsia="uk-UA"/>
        </w:rPr>
        <w:lastRenderedPageBreak/>
        <w:t>Особа, яка вважає, що стосовно неї було застосовано дискримінацію за ознакою статі чи вона стала об'єктом сексуальних домагань або постраждала від насильства за ознакою статі, має право звернутися зі скаргою до державних органів, органів влади Автономної Республіки Крим, органів місцевого самоврядування та їх посадових осіб, Уповноваженого Верховної Ради України з прав людини та/або до суду в порядку, визначеному законом.</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0" w:name="n377"/>
      <w:bookmarkEnd w:id="380"/>
      <w:r w:rsidRPr="00130464">
        <w:rPr>
          <w:rFonts w:ascii="Times New Roman" w:eastAsia="Times New Roman" w:hAnsi="Times New Roman" w:cs="Times New Roman"/>
          <w:i/>
          <w:iCs/>
          <w:color w:val="333333"/>
          <w:sz w:val="24"/>
          <w:szCs w:val="24"/>
          <w:shd w:val="clear" w:color="auto" w:fill="FFFFFF"/>
          <w:lang w:eastAsia="uk-UA"/>
        </w:rPr>
        <w:t>{Частина перша статті 22 із змінами, внесеними згідно із Законами </w:t>
      </w:r>
      <w:hyperlink r:id="rId111" w:anchor="n9" w:tgtFrame="_blank" w:history="1">
        <w:r w:rsidRPr="00130464">
          <w:rPr>
            <w:rFonts w:ascii="Times New Roman" w:eastAsia="Times New Roman" w:hAnsi="Times New Roman" w:cs="Times New Roman"/>
            <w:i/>
            <w:iCs/>
            <w:color w:val="000099"/>
            <w:sz w:val="24"/>
            <w:szCs w:val="24"/>
            <w:u w:val="single"/>
            <w:lang w:eastAsia="uk-UA"/>
          </w:rPr>
          <w:t>№ 1263-VII від 13.05.2014</w:t>
        </w:r>
      </w:hyperlink>
      <w:r w:rsidRPr="00130464">
        <w:rPr>
          <w:rFonts w:ascii="Times New Roman" w:eastAsia="Times New Roman" w:hAnsi="Times New Roman" w:cs="Times New Roman"/>
          <w:i/>
          <w:iCs/>
          <w:color w:val="333333"/>
          <w:sz w:val="24"/>
          <w:szCs w:val="24"/>
          <w:shd w:val="clear" w:color="auto" w:fill="FFFFFF"/>
          <w:lang w:eastAsia="uk-UA"/>
        </w:rPr>
        <w:t>, </w:t>
      </w:r>
      <w:hyperlink r:id="rId112" w:anchor="n726"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 w:name="n378"/>
      <w:bookmarkEnd w:id="381"/>
      <w:r w:rsidRPr="00130464">
        <w:rPr>
          <w:rFonts w:ascii="Times New Roman" w:eastAsia="Times New Roman" w:hAnsi="Times New Roman" w:cs="Times New Roman"/>
          <w:color w:val="333333"/>
          <w:sz w:val="24"/>
          <w:szCs w:val="24"/>
          <w:lang w:eastAsia="uk-UA"/>
        </w:rPr>
        <w:t>Особи або групи осіб мають право надсилати повідомлення про порушення прав, гарантованих </w:t>
      </w:r>
      <w:hyperlink r:id="rId113" w:tgtFrame="_blank" w:history="1">
        <w:r w:rsidRPr="00130464">
          <w:rPr>
            <w:rFonts w:ascii="Times New Roman" w:eastAsia="Times New Roman" w:hAnsi="Times New Roman" w:cs="Times New Roman"/>
            <w:color w:val="000099"/>
            <w:sz w:val="24"/>
            <w:szCs w:val="24"/>
            <w:u w:val="single"/>
            <w:lang w:eastAsia="uk-UA"/>
          </w:rPr>
          <w:t>Конвенцією ООН</w:t>
        </w:r>
      </w:hyperlink>
      <w:hyperlink r:id="rId114" w:tgtFrame="_blank" w:history="1">
        <w:r w:rsidRPr="00130464">
          <w:rPr>
            <w:rFonts w:ascii="Times New Roman" w:eastAsia="Times New Roman" w:hAnsi="Times New Roman" w:cs="Times New Roman"/>
            <w:color w:val="000099"/>
            <w:sz w:val="24"/>
            <w:szCs w:val="24"/>
            <w:u w:val="single"/>
            <w:lang w:eastAsia="uk-UA"/>
          </w:rPr>
          <w:t> про ліквідацію всіх форм дискримінації щодо жінок</w:t>
        </w:r>
      </w:hyperlink>
      <w:r w:rsidRPr="00130464">
        <w:rPr>
          <w:rFonts w:ascii="Times New Roman" w:eastAsia="Times New Roman" w:hAnsi="Times New Roman" w:cs="Times New Roman"/>
          <w:color w:val="333333"/>
          <w:sz w:val="24"/>
          <w:szCs w:val="24"/>
          <w:lang w:eastAsia="uk-UA"/>
        </w:rPr>
        <w:t>, до Комітету ООН з ліквідації дискримінації щодо жінок у разі, якщо вичерпані внутрішні засоби правового захисту або якщо застосування таких засобів захисту невиправдано затягується.</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2" w:name="n379"/>
      <w:bookmarkEnd w:id="382"/>
      <w:r w:rsidRPr="00130464">
        <w:rPr>
          <w:rFonts w:ascii="Times New Roman" w:eastAsia="Times New Roman" w:hAnsi="Times New Roman" w:cs="Times New Roman"/>
          <w:i/>
          <w:iCs/>
          <w:color w:val="333333"/>
          <w:sz w:val="24"/>
          <w:szCs w:val="24"/>
          <w:shd w:val="clear" w:color="auto" w:fill="FFFFFF"/>
          <w:lang w:eastAsia="uk-UA"/>
        </w:rPr>
        <w:t>{Частина друга статті 22 із змінами, внесеними згідно із Законом </w:t>
      </w:r>
      <w:hyperlink r:id="rId115" w:anchor="n723"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 w:name="n380"/>
      <w:bookmarkEnd w:id="383"/>
      <w:r w:rsidRPr="00130464">
        <w:rPr>
          <w:rFonts w:ascii="Times New Roman" w:eastAsia="Times New Roman" w:hAnsi="Times New Roman" w:cs="Times New Roman"/>
          <w:b/>
          <w:bCs/>
          <w:color w:val="333333"/>
          <w:sz w:val="24"/>
          <w:szCs w:val="24"/>
          <w:lang w:eastAsia="uk-UA"/>
        </w:rPr>
        <w:t>Стаття 23. </w:t>
      </w:r>
      <w:r w:rsidRPr="00130464">
        <w:rPr>
          <w:rFonts w:ascii="Times New Roman" w:eastAsia="Times New Roman" w:hAnsi="Times New Roman" w:cs="Times New Roman"/>
          <w:color w:val="333333"/>
          <w:sz w:val="24"/>
          <w:szCs w:val="24"/>
          <w:lang w:eastAsia="uk-UA"/>
        </w:rPr>
        <w:t>Відшкодування матеріальних збитків та моральної шкоди, завданих унаслідок дискримінації за ознакою статі чи сексуальних домагань, насильства за ознакою статі</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4" w:name="n381"/>
      <w:bookmarkEnd w:id="384"/>
      <w:r w:rsidRPr="00130464">
        <w:rPr>
          <w:rFonts w:ascii="Times New Roman" w:eastAsia="Times New Roman" w:hAnsi="Times New Roman" w:cs="Times New Roman"/>
          <w:i/>
          <w:iCs/>
          <w:color w:val="333333"/>
          <w:sz w:val="24"/>
          <w:szCs w:val="24"/>
          <w:shd w:val="clear" w:color="auto" w:fill="FFFFFF"/>
          <w:lang w:eastAsia="uk-UA"/>
        </w:rPr>
        <w:t>{Назва статті 23 із змінами, внесеними згідно із Законом </w:t>
      </w:r>
      <w:hyperlink r:id="rId116" w:anchor="n725"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 w:name="n382"/>
      <w:bookmarkEnd w:id="385"/>
      <w:r w:rsidRPr="00130464">
        <w:rPr>
          <w:rFonts w:ascii="Times New Roman" w:eastAsia="Times New Roman" w:hAnsi="Times New Roman" w:cs="Times New Roman"/>
          <w:color w:val="333333"/>
          <w:sz w:val="24"/>
          <w:szCs w:val="24"/>
          <w:lang w:eastAsia="uk-UA"/>
        </w:rPr>
        <w:t>Особа має право на відшкодування матеріальних збитків та моральної шкоди, завданих їй унаслідок дискримінації за ознакою статі, сексуальних домагань чи інших актів насильства за ознакою статі. Моральна шкода відшкодовується незалежно від матеріальних збитків, які підлягають відшкодуванню, та не пов'язана з їх розміром.</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6" w:name="n383"/>
      <w:bookmarkEnd w:id="386"/>
      <w:r w:rsidRPr="00130464">
        <w:rPr>
          <w:rFonts w:ascii="Times New Roman" w:eastAsia="Times New Roman" w:hAnsi="Times New Roman" w:cs="Times New Roman"/>
          <w:i/>
          <w:iCs/>
          <w:color w:val="333333"/>
          <w:sz w:val="24"/>
          <w:szCs w:val="24"/>
          <w:shd w:val="clear" w:color="auto" w:fill="FFFFFF"/>
          <w:lang w:eastAsia="uk-UA"/>
        </w:rPr>
        <w:t>{Частина перша статті 23 із змінами, внесеними згідно із Законом </w:t>
      </w:r>
      <w:hyperlink r:id="rId117" w:anchor="n726"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 w:name="n384"/>
      <w:bookmarkEnd w:id="387"/>
      <w:r w:rsidRPr="00130464">
        <w:rPr>
          <w:rFonts w:ascii="Times New Roman" w:eastAsia="Times New Roman" w:hAnsi="Times New Roman" w:cs="Times New Roman"/>
          <w:color w:val="333333"/>
          <w:sz w:val="24"/>
          <w:szCs w:val="24"/>
          <w:lang w:eastAsia="uk-UA"/>
        </w:rPr>
        <w:t>Порядок відшкодування матеріальних збитків та моральної шкоди, завданих унаслідок дискримінації за ознакою статі, сексуальних домагань чи інших актів насильства за ознакою статі, визначається законом.</w:t>
      </w:r>
    </w:p>
    <w:p w:rsidR="00130464" w:rsidRPr="00130464" w:rsidRDefault="00130464" w:rsidP="00130464">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8" w:name="n385"/>
      <w:bookmarkEnd w:id="388"/>
      <w:r w:rsidRPr="00130464">
        <w:rPr>
          <w:rFonts w:ascii="Times New Roman" w:eastAsia="Times New Roman" w:hAnsi="Times New Roman" w:cs="Times New Roman"/>
          <w:i/>
          <w:iCs/>
          <w:color w:val="333333"/>
          <w:sz w:val="24"/>
          <w:szCs w:val="24"/>
          <w:shd w:val="clear" w:color="auto" w:fill="FFFFFF"/>
          <w:lang w:eastAsia="uk-UA"/>
        </w:rPr>
        <w:t>{Частина друга статті 23 із змінами, внесеними згідно із Законами </w:t>
      </w:r>
      <w:hyperlink r:id="rId118" w:anchor="n10" w:tgtFrame="_blank" w:history="1">
        <w:r w:rsidRPr="00130464">
          <w:rPr>
            <w:rFonts w:ascii="Times New Roman" w:eastAsia="Times New Roman" w:hAnsi="Times New Roman" w:cs="Times New Roman"/>
            <w:i/>
            <w:iCs/>
            <w:color w:val="000099"/>
            <w:sz w:val="24"/>
            <w:szCs w:val="24"/>
            <w:u w:val="single"/>
            <w:lang w:eastAsia="uk-UA"/>
          </w:rPr>
          <w:t>№ 1263-VII від 13.05.2014</w:t>
        </w:r>
      </w:hyperlink>
      <w:r w:rsidRPr="00130464">
        <w:rPr>
          <w:rFonts w:ascii="Times New Roman" w:eastAsia="Times New Roman" w:hAnsi="Times New Roman" w:cs="Times New Roman"/>
          <w:i/>
          <w:iCs/>
          <w:color w:val="333333"/>
          <w:sz w:val="24"/>
          <w:szCs w:val="24"/>
          <w:shd w:val="clear" w:color="auto" w:fill="FFFFFF"/>
          <w:lang w:eastAsia="uk-UA"/>
        </w:rPr>
        <w:t>, </w:t>
      </w:r>
      <w:hyperlink r:id="rId119" w:anchor="n727" w:tgtFrame="_blank" w:history="1">
        <w:r w:rsidRPr="00130464">
          <w:rPr>
            <w:rFonts w:ascii="Times New Roman" w:eastAsia="Times New Roman" w:hAnsi="Times New Roman" w:cs="Times New Roman"/>
            <w:i/>
            <w:iCs/>
            <w:color w:val="000099"/>
            <w:sz w:val="24"/>
            <w:szCs w:val="24"/>
            <w:u w:val="single"/>
            <w:lang w:eastAsia="uk-UA"/>
          </w:rPr>
          <w:t>№ 2229-VIII від 07.12.2017</w:t>
        </w:r>
      </w:hyperlink>
      <w:r w:rsidRPr="00130464">
        <w:rPr>
          <w:rFonts w:ascii="Times New Roman" w:eastAsia="Times New Roman" w:hAnsi="Times New Roman" w:cs="Times New Roman"/>
          <w:i/>
          <w:iCs/>
          <w:color w:val="333333"/>
          <w:sz w:val="24"/>
          <w:szCs w:val="24"/>
          <w:shd w:val="clear" w:color="auto" w:fill="FFFFFF"/>
          <w:lang w:eastAsia="uk-UA"/>
        </w:rPr>
        <w:t>}</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 w:name="n386"/>
      <w:bookmarkEnd w:id="389"/>
      <w:r w:rsidRPr="00130464">
        <w:rPr>
          <w:rFonts w:ascii="Times New Roman" w:eastAsia="Times New Roman" w:hAnsi="Times New Roman" w:cs="Times New Roman"/>
          <w:b/>
          <w:bCs/>
          <w:color w:val="333333"/>
          <w:sz w:val="24"/>
          <w:szCs w:val="24"/>
          <w:lang w:eastAsia="uk-UA"/>
        </w:rPr>
        <w:t>Стаття 24. </w:t>
      </w:r>
      <w:r w:rsidRPr="00130464">
        <w:rPr>
          <w:rFonts w:ascii="Times New Roman" w:eastAsia="Times New Roman" w:hAnsi="Times New Roman" w:cs="Times New Roman"/>
          <w:color w:val="333333"/>
          <w:sz w:val="24"/>
          <w:szCs w:val="24"/>
          <w:lang w:eastAsia="uk-UA"/>
        </w:rPr>
        <w:t>Відповідальність за порушення законодавства про забезпечення рівних прав та можливостей жінок і чоловіків</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 w:name="n387"/>
      <w:bookmarkEnd w:id="390"/>
      <w:r w:rsidRPr="00130464">
        <w:rPr>
          <w:rFonts w:ascii="Times New Roman" w:eastAsia="Times New Roman" w:hAnsi="Times New Roman" w:cs="Times New Roman"/>
          <w:color w:val="333333"/>
          <w:sz w:val="24"/>
          <w:szCs w:val="24"/>
          <w:lang w:eastAsia="uk-UA"/>
        </w:rPr>
        <w:t>Особи, винні в порушенні вимог законодавства про забезпечення рівних прав та можливостей жінок і чоловіків, несуть цивільну, адміністративну та кримінальну відповідальність згідно із законом.</w:t>
      </w:r>
    </w:p>
    <w:p w:rsidR="00130464" w:rsidRPr="00130464" w:rsidRDefault="00130464" w:rsidP="0013046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91" w:name="n388"/>
      <w:bookmarkEnd w:id="391"/>
      <w:r w:rsidRPr="00130464">
        <w:rPr>
          <w:rFonts w:ascii="Times New Roman" w:eastAsia="Times New Roman" w:hAnsi="Times New Roman" w:cs="Times New Roman"/>
          <w:b/>
          <w:bCs/>
          <w:color w:val="333333"/>
          <w:sz w:val="28"/>
          <w:szCs w:val="28"/>
          <w:lang w:eastAsia="uk-UA"/>
        </w:rPr>
        <w:t>Розділ VII</w:t>
      </w:r>
      <w:r w:rsidRPr="00130464">
        <w:rPr>
          <w:rFonts w:ascii="Times New Roman" w:eastAsia="Times New Roman" w:hAnsi="Times New Roman" w:cs="Times New Roman"/>
          <w:color w:val="333333"/>
          <w:sz w:val="24"/>
          <w:szCs w:val="24"/>
          <w:lang w:eastAsia="uk-UA"/>
        </w:rPr>
        <w:br/>
      </w:r>
      <w:r w:rsidRPr="00130464">
        <w:rPr>
          <w:rFonts w:ascii="Times New Roman" w:eastAsia="Times New Roman" w:hAnsi="Times New Roman" w:cs="Times New Roman"/>
          <w:b/>
          <w:bCs/>
          <w:color w:val="333333"/>
          <w:sz w:val="28"/>
          <w:szCs w:val="28"/>
          <w:lang w:eastAsia="uk-UA"/>
        </w:rPr>
        <w:t>ПРИКІНЦЕВІ ПОЛОЖЕННЯ</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 w:name="n389"/>
      <w:bookmarkEnd w:id="392"/>
      <w:r w:rsidRPr="00130464">
        <w:rPr>
          <w:rFonts w:ascii="Times New Roman" w:eastAsia="Times New Roman" w:hAnsi="Times New Roman" w:cs="Times New Roman"/>
          <w:color w:val="333333"/>
          <w:sz w:val="24"/>
          <w:szCs w:val="24"/>
          <w:lang w:eastAsia="uk-UA"/>
        </w:rPr>
        <w:t>1. Цей Закон набирає чинності з 1 січня 2006 року.</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 w:name="n390"/>
      <w:bookmarkEnd w:id="393"/>
      <w:r w:rsidRPr="00130464">
        <w:rPr>
          <w:rFonts w:ascii="Times New Roman" w:eastAsia="Times New Roman" w:hAnsi="Times New Roman" w:cs="Times New Roman"/>
          <w:color w:val="333333"/>
          <w:sz w:val="24"/>
          <w:szCs w:val="24"/>
          <w:lang w:eastAsia="uk-UA"/>
        </w:rPr>
        <w:t>2. Кабінету Міністрів України у тримісячний строк:</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 w:name="n391"/>
      <w:bookmarkEnd w:id="394"/>
      <w:r w:rsidRPr="00130464">
        <w:rPr>
          <w:rFonts w:ascii="Times New Roman" w:eastAsia="Times New Roman" w:hAnsi="Times New Roman" w:cs="Times New Roman"/>
          <w:color w:val="333333"/>
          <w:sz w:val="24"/>
          <w:szCs w:val="24"/>
          <w:lang w:eastAsia="uk-UA"/>
        </w:rPr>
        <w:t>подати на розгляд Верховної Ради України пропозиції щодо внесення до законів України змін, які випливають із цього Закону;</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 w:name="n392"/>
      <w:bookmarkEnd w:id="395"/>
      <w:r w:rsidRPr="00130464">
        <w:rPr>
          <w:rFonts w:ascii="Times New Roman" w:eastAsia="Times New Roman" w:hAnsi="Times New Roman" w:cs="Times New Roman"/>
          <w:color w:val="333333"/>
          <w:sz w:val="24"/>
          <w:szCs w:val="24"/>
          <w:lang w:eastAsia="uk-UA"/>
        </w:rPr>
        <w:t>привести свої нормативно-правові акти у відповідність із цим Законом;</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 w:name="n393"/>
      <w:bookmarkEnd w:id="396"/>
      <w:r w:rsidRPr="00130464">
        <w:rPr>
          <w:rFonts w:ascii="Times New Roman" w:eastAsia="Times New Roman" w:hAnsi="Times New Roman" w:cs="Times New Roman"/>
          <w:color w:val="333333"/>
          <w:sz w:val="24"/>
          <w:szCs w:val="24"/>
          <w:lang w:eastAsia="uk-UA"/>
        </w:rPr>
        <w:t>забезпечити прийняття нормативно-правових актів, що випливають із цього Закону;</w:t>
      </w:r>
    </w:p>
    <w:p w:rsidR="00130464" w:rsidRPr="00130464" w:rsidRDefault="00130464" w:rsidP="0013046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 w:name="n394"/>
      <w:bookmarkEnd w:id="397"/>
      <w:r w:rsidRPr="00130464">
        <w:rPr>
          <w:rFonts w:ascii="Times New Roman" w:eastAsia="Times New Roman" w:hAnsi="Times New Roman" w:cs="Times New Roman"/>
          <w:color w:val="333333"/>
          <w:sz w:val="24"/>
          <w:szCs w:val="24"/>
          <w:lang w:eastAsia="uk-UA"/>
        </w:rPr>
        <w:t>забезпечити перегляд і скасування міністерствами та іншими центральними органами виконавчої влади прийнятих ними нормативно-правових актів, що суперечать вимогам цього Закону.</w:t>
      </w:r>
    </w:p>
    <w:tbl>
      <w:tblPr>
        <w:tblW w:w="5000" w:type="pct"/>
        <w:tblCellMar>
          <w:left w:w="0" w:type="dxa"/>
          <w:right w:w="0" w:type="dxa"/>
        </w:tblCellMar>
        <w:tblLook w:val="04A0" w:firstRow="1" w:lastRow="0" w:firstColumn="1" w:lastColumn="0" w:noHBand="0" w:noVBand="1"/>
      </w:tblPr>
      <w:tblGrid>
        <w:gridCol w:w="2890"/>
        <w:gridCol w:w="6743"/>
      </w:tblGrid>
      <w:tr w:rsidR="00130464" w:rsidRPr="00130464" w:rsidTr="00130464">
        <w:tc>
          <w:tcPr>
            <w:tcW w:w="1500" w:type="pct"/>
            <w:tcBorders>
              <w:top w:val="single" w:sz="2" w:space="0" w:color="auto"/>
              <w:left w:val="single" w:sz="2" w:space="0" w:color="auto"/>
              <w:bottom w:val="single" w:sz="2" w:space="0" w:color="auto"/>
              <w:right w:val="single" w:sz="2" w:space="0" w:color="auto"/>
            </w:tcBorders>
            <w:hideMark/>
          </w:tcPr>
          <w:p w:rsidR="00130464" w:rsidRPr="00130464" w:rsidRDefault="00130464" w:rsidP="00130464">
            <w:pPr>
              <w:spacing w:before="300" w:after="150" w:line="240" w:lineRule="auto"/>
              <w:jc w:val="center"/>
              <w:rPr>
                <w:rFonts w:ascii="Times New Roman" w:eastAsia="Times New Roman" w:hAnsi="Times New Roman" w:cs="Times New Roman"/>
                <w:sz w:val="24"/>
                <w:szCs w:val="24"/>
                <w:lang w:eastAsia="uk-UA"/>
              </w:rPr>
            </w:pPr>
            <w:bookmarkStart w:id="398" w:name="n395"/>
            <w:bookmarkEnd w:id="398"/>
            <w:r w:rsidRPr="00130464">
              <w:rPr>
                <w:rFonts w:ascii="Times New Roman" w:eastAsia="Times New Roman" w:hAnsi="Times New Roman" w:cs="Times New Roman"/>
                <w:b/>
                <w:bCs/>
                <w:sz w:val="24"/>
                <w:szCs w:val="24"/>
                <w:lang w:eastAsia="uk-UA"/>
              </w:rPr>
              <w:lastRenderedPageBreak/>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130464" w:rsidRPr="00130464" w:rsidRDefault="00130464" w:rsidP="00130464">
            <w:pPr>
              <w:spacing w:before="300" w:after="0" w:line="240" w:lineRule="auto"/>
              <w:jc w:val="right"/>
              <w:rPr>
                <w:rFonts w:ascii="Times New Roman" w:eastAsia="Times New Roman" w:hAnsi="Times New Roman" w:cs="Times New Roman"/>
                <w:sz w:val="24"/>
                <w:szCs w:val="24"/>
                <w:lang w:eastAsia="uk-UA"/>
              </w:rPr>
            </w:pPr>
            <w:r w:rsidRPr="00130464">
              <w:rPr>
                <w:rFonts w:ascii="Times New Roman" w:eastAsia="Times New Roman" w:hAnsi="Times New Roman" w:cs="Times New Roman"/>
                <w:b/>
                <w:bCs/>
                <w:sz w:val="24"/>
                <w:szCs w:val="24"/>
                <w:lang w:eastAsia="uk-UA"/>
              </w:rPr>
              <w:t>В.ЮЩЕНКО</w:t>
            </w:r>
          </w:p>
        </w:tc>
      </w:tr>
      <w:tr w:rsidR="00130464" w:rsidRPr="00130464" w:rsidTr="00130464">
        <w:tc>
          <w:tcPr>
            <w:tcW w:w="0" w:type="auto"/>
            <w:tcBorders>
              <w:top w:val="single" w:sz="2" w:space="0" w:color="auto"/>
              <w:left w:val="single" w:sz="2" w:space="0" w:color="auto"/>
              <w:bottom w:val="single" w:sz="2" w:space="0" w:color="auto"/>
              <w:right w:val="single" w:sz="2" w:space="0" w:color="auto"/>
            </w:tcBorders>
            <w:hideMark/>
          </w:tcPr>
          <w:p w:rsidR="00130464" w:rsidRPr="00130464" w:rsidRDefault="00130464" w:rsidP="00130464">
            <w:pPr>
              <w:spacing w:before="300" w:after="150" w:line="240" w:lineRule="auto"/>
              <w:jc w:val="center"/>
              <w:rPr>
                <w:rFonts w:ascii="Times New Roman" w:eastAsia="Times New Roman" w:hAnsi="Times New Roman" w:cs="Times New Roman"/>
                <w:sz w:val="24"/>
                <w:szCs w:val="24"/>
                <w:lang w:eastAsia="uk-UA"/>
              </w:rPr>
            </w:pPr>
            <w:r w:rsidRPr="00130464">
              <w:rPr>
                <w:rFonts w:ascii="Times New Roman" w:eastAsia="Times New Roman" w:hAnsi="Times New Roman" w:cs="Times New Roman"/>
                <w:b/>
                <w:bCs/>
                <w:sz w:val="24"/>
                <w:szCs w:val="24"/>
                <w:lang w:eastAsia="uk-UA"/>
              </w:rPr>
              <w:t>м. Київ</w:t>
            </w:r>
            <w:r w:rsidRPr="00130464">
              <w:rPr>
                <w:rFonts w:ascii="Times New Roman" w:eastAsia="Times New Roman" w:hAnsi="Times New Roman" w:cs="Times New Roman"/>
                <w:sz w:val="24"/>
                <w:szCs w:val="24"/>
                <w:lang w:eastAsia="uk-UA"/>
              </w:rPr>
              <w:br/>
            </w:r>
            <w:r w:rsidRPr="00130464">
              <w:rPr>
                <w:rFonts w:ascii="Times New Roman" w:eastAsia="Times New Roman" w:hAnsi="Times New Roman" w:cs="Times New Roman"/>
                <w:b/>
                <w:bCs/>
                <w:sz w:val="24"/>
                <w:szCs w:val="24"/>
                <w:lang w:eastAsia="uk-UA"/>
              </w:rPr>
              <w:t>8 вересня 2005 року</w:t>
            </w:r>
            <w:r w:rsidRPr="00130464">
              <w:rPr>
                <w:rFonts w:ascii="Times New Roman" w:eastAsia="Times New Roman" w:hAnsi="Times New Roman" w:cs="Times New Roman"/>
                <w:sz w:val="24"/>
                <w:szCs w:val="24"/>
                <w:lang w:eastAsia="uk-UA"/>
              </w:rPr>
              <w:br/>
            </w:r>
            <w:r w:rsidRPr="00130464">
              <w:rPr>
                <w:rFonts w:ascii="Times New Roman" w:eastAsia="Times New Roman" w:hAnsi="Times New Roman" w:cs="Times New Roman"/>
                <w:b/>
                <w:bCs/>
                <w:sz w:val="24"/>
                <w:szCs w:val="24"/>
                <w:lang w:eastAsia="uk-UA"/>
              </w:rPr>
              <w:t>№ 2866-IV</w:t>
            </w:r>
          </w:p>
        </w:tc>
        <w:tc>
          <w:tcPr>
            <w:tcW w:w="0" w:type="auto"/>
            <w:tcBorders>
              <w:top w:val="single" w:sz="2" w:space="0" w:color="auto"/>
              <w:left w:val="single" w:sz="2" w:space="0" w:color="auto"/>
              <w:bottom w:val="single" w:sz="2" w:space="0" w:color="auto"/>
              <w:right w:val="single" w:sz="2" w:space="0" w:color="auto"/>
            </w:tcBorders>
            <w:hideMark/>
          </w:tcPr>
          <w:p w:rsidR="00130464" w:rsidRPr="00130464" w:rsidRDefault="00130464" w:rsidP="00130464">
            <w:pPr>
              <w:spacing w:before="300" w:after="0" w:line="240" w:lineRule="auto"/>
              <w:jc w:val="right"/>
              <w:rPr>
                <w:rFonts w:ascii="Times New Roman" w:eastAsia="Times New Roman" w:hAnsi="Times New Roman" w:cs="Times New Roman"/>
                <w:sz w:val="24"/>
                <w:szCs w:val="24"/>
                <w:lang w:eastAsia="uk-UA"/>
              </w:rPr>
            </w:pPr>
            <w:r w:rsidRPr="00130464">
              <w:rPr>
                <w:rFonts w:ascii="Times New Roman" w:eastAsia="Times New Roman" w:hAnsi="Times New Roman" w:cs="Times New Roman"/>
                <w:b/>
                <w:bCs/>
                <w:sz w:val="24"/>
                <w:szCs w:val="24"/>
                <w:lang w:eastAsia="uk-UA"/>
              </w:rPr>
              <w:br/>
            </w:r>
          </w:p>
        </w:tc>
      </w:tr>
    </w:tbl>
    <w:p w:rsidR="00130464" w:rsidRDefault="00130464">
      <w:bookmarkStart w:id="399" w:name="_GoBack"/>
      <w:bookmarkEnd w:id="399"/>
    </w:p>
    <w:sectPr w:rsidR="001304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77"/>
    <w:rsid w:val="00130464"/>
    <w:rsid w:val="008373AF"/>
    <w:rsid w:val="00D62E77"/>
    <w:rsid w:val="00F86A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EC3A"/>
  <w15:chartTrackingRefBased/>
  <w15:docId w15:val="{6B4B7738-545D-4197-9996-3F19452D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30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464"/>
    <w:rPr>
      <w:rFonts w:ascii="Times New Roman" w:eastAsia="Times New Roman" w:hAnsi="Times New Roman" w:cs="Times New Roman"/>
      <w:b/>
      <w:bCs/>
      <w:kern w:val="36"/>
      <w:sz w:val="48"/>
      <w:szCs w:val="48"/>
      <w:lang w:eastAsia="uk-UA"/>
    </w:rPr>
  </w:style>
  <w:style w:type="character" w:customStyle="1" w:styleId="valid">
    <w:name w:val="valid"/>
    <w:basedOn w:val="a0"/>
    <w:rsid w:val="00130464"/>
  </w:style>
  <w:style w:type="character" w:customStyle="1" w:styleId="dat0">
    <w:name w:val="dat0"/>
    <w:basedOn w:val="a0"/>
    <w:rsid w:val="00130464"/>
  </w:style>
  <w:style w:type="character" w:styleId="a3">
    <w:name w:val="Hyperlink"/>
    <w:basedOn w:val="a0"/>
    <w:uiPriority w:val="99"/>
    <w:semiHidden/>
    <w:unhideWhenUsed/>
    <w:rsid w:val="00130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87649">
      <w:bodyDiv w:val="1"/>
      <w:marLeft w:val="0"/>
      <w:marRight w:val="0"/>
      <w:marTop w:val="0"/>
      <w:marBottom w:val="0"/>
      <w:divBdr>
        <w:top w:val="none" w:sz="0" w:space="0" w:color="auto"/>
        <w:left w:val="none" w:sz="0" w:space="0" w:color="auto"/>
        <w:bottom w:val="none" w:sz="0" w:space="0" w:color="auto"/>
        <w:right w:val="none" w:sz="0" w:space="0" w:color="auto"/>
      </w:divBdr>
      <w:divsChild>
        <w:div w:id="1265500279">
          <w:marLeft w:val="0"/>
          <w:marRight w:val="0"/>
          <w:marTop w:val="0"/>
          <w:marBottom w:val="150"/>
          <w:divBdr>
            <w:top w:val="none" w:sz="0" w:space="0" w:color="auto"/>
            <w:left w:val="none" w:sz="0" w:space="0" w:color="auto"/>
            <w:bottom w:val="none" w:sz="0" w:space="0" w:color="auto"/>
            <w:right w:val="none" w:sz="0" w:space="0" w:color="auto"/>
          </w:divBdr>
        </w:div>
        <w:div w:id="823935840">
          <w:marLeft w:val="0"/>
          <w:marRight w:val="0"/>
          <w:marTop w:val="0"/>
          <w:marBottom w:val="150"/>
          <w:divBdr>
            <w:top w:val="none" w:sz="0" w:space="0" w:color="auto"/>
            <w:left w:val="none" w:sz="0" w:space="0" w:color="auto"/>
            <w:bottom w:val="none" w:sz="0" w:space="0" w:color="auto"/>
            <w:right w:val="none" w:sz="0" w:space="0" w:color="auto"/>
          </w:divBdr>
        </w:div>
      </w:divsChild>
    </w:div>
    <w:div w:id="1724527319">
      <w:bodyDiv w:val="1"/>
      <w:marLeft w:val="0"/>
      <w:marRight w:val="0"/>
      <w:marTop w:val="0"/>
      <w:marBottom w:val="0"/>
      <w:divBdr>
        <w:top w:val="none" w:sz="0" w:space="0" w:color="auto"/>
        <w:left w:val="none" w:sz="0" w:space="0" w:color="auto"/>
        <w:bottom w:val="none" w:sz="0" w:space="0" w:color="auto"/>
        <w:right w:val="none" w:sz="0" w:space="0" w:color="auto"/>
      </w:divBdr>
      <w:divsChild>
        <w:div w:id="1495563485">
          <w:marLeft w:val="0"/>
          <w:marRight w:val="0"/>
          <w:marTop w:val="0"/>
          <w:marBottom w:val="0"/>
          <w:divBdr>
            <w:top w:val="single" w:sz="6" w:space="0" w:color="BBBBBB"/>
            <w:left w:val="single" w:sz="6" w:space="0" w:color="BBBBBB"/>
            <w:bottom w:val="single" w:sz="6" w:space="0" w:color="E3E3E3"/>
            <w:right w:val="single" w:sz="6" w:space="0" w:color="E3E3E3"/>
          </w:divBdr>
          <w:divsChild>
            <w:div w:id="765271051">
              <w:marLeft w:val="0"/>
              <w:marRight w:val="0"/>
              <w:marTop w:val="0"/>
              <w:marBottom w:val="0"/>
              <w:divBdr>
                <w:top w:val="none" w:sz="0" w:space="0" w:color="auto"/>
                <w:left w:val="none" w:sz="0" w:space="0" w:color="auto"/>
                <w:bottom w:val="none" w:sz="0" w:space="0" w:color="auto"/>
                <w:right w:val="none" w:sz="0" w:space="0" w:color="auto"/>
              </w:divBdr>
              <w:divsChild>
                <w:div w:id="15317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229-19" TargetMode="External"/><Relationship Id="rId117" Type="http://schemas.openxmlformats.org/officeDocument/2006/relationships/hyperlink" Target="https://zakon.rada.gov.ua/laws/show/2229-19" TargetMode="External"/><Relationship Id="rId21" Type="http://schemas.openxmlformats.org/officeDocument/2006/relationships/hyperlink" Target="https://zakon.rada.gov.ua/laws/show/2229-19" TargetMode="External"/><Relationship Id="rId42" Type="http://schemas.openxmlformats.org/officeDocument/2006/relationships/hyperlink" Target="https://zakon.rada.gov.ua/laws/show/2229-19" TargetMode="External"/><Relationship Id="rId47" Type="http://schemas.openxmlformats.org/officeDocument/2006/relationships/hyperlink" Target="https://zakon.rada.gov.ua/laws/show/2229-19" TargetMode="External"/><Relationship Id="rId63" Type="http://schemas.openxmlformats.org/officeDocument/2006/relationships/hyperlink" Target="https://zakon.rada.gov.ua/laws/show/2229-19" TargetMode="External"/><Relationship Id="rId68" Type="http://schemas.openxmlformats.org/officeDocument/2006/relationships/hyperlink" Target="https://zakon.rada.gov.ua/laws/show/2229-19" TargetMode="External"/><Relationship Id="rId84" Type="http://schemas.openxmlformats.org/officeDocument/2006/relationships/hyperlink" Target="https://zakon.rada.gov.ua/laws/show/654-2018-%D0%BF" TargetMode="External"/><Relationship Id="rId89" Type="http://schemas.openxmlformats.org/officeDocument/2006/relationships/hyperlink" Target="https://zakon.rada.gov.ua/laws/show/2229-19" TargetMode="External"/><Relationship Id="rId112" Type="http://schemas.openxmlformats.org/officeDocument/2006/relationships/hyperlink" Target="https://zakon.rada.gov.ua/laws/show/2229-19" TargetMode="External"/><Relationship Id="rId16" Type="http://schemas.openxmlformats.org/officeDocument/2006/relationships/hyperlink" Target="https://zakon.rada.gov.ua/laws/show/2229-19" TargetMode="External"/><Relationship Id="rId107" Type="http://schemas.openxmlformats.org/officeDocument/2006/relationships/hyperlink" Target="https://zakon.rada.gov.ua/laws/show/4651-17" TargetMode="External"/><Relationship Id="rId11" Type="http://schemas.openxmlformats.org/officeDocument/2006/relationships/hyperlink" Target="https://zakon.rada.gov.ua/laws/show/2849-20" TargetMode="External"/><Relationship Id="rId32" Type="http://schemas.openxmlformats.org/officeDocument/2006/relationships/hyperlink" Target="https://zakon.rada.gov.ua/laws/show/2229-19" TargetMode="External"/><Relationship Id="rId37" Type="http://schemas.openxmlformats.org/officeDocument/2006/relationships/hyperlink" Target="https://zakon.rada.gov.ua/laws/show/254%D0%BA/96-%D0%B2%D1%80" TargetMode="External"/><Relationship Id="rId53" Type="http://schemas.openxmlformats.org/officeDocument/2006/relationships/hyperlink" Target="https://zakon.rada.gov.ua/laws/show/2229-19" TargetMode="External"/><Relationship Id="rId58" Type="http://schemas.openxmlformats.org/officeDocument/2006/relationships/hyperlink" Target="https://zakon.rada.gov.ua/laws/show/2229-19" TargetMode="External"/><Relationship Id="rId74" Type="http://schemas.openxmlformats.org/officeDocument/2006/relationships/hyperlink" Target="https://zakon.rada.gov.ua/laws/show/2229-19" TargetMode="External"/><Relationship Id="rId79" Type="http://schemas.openxmlformats.org/officeDocument/2006/relationships/hyperlink" Target="https://zakon.rada.gov.ua/laws/show/2229-19" TargetMode="External"/><Relationship Id="rId102" Type="http://schemas.openxmlformats.org/officeDocument/2006/relationships/hyperlink" Target="https://zakon.rada.gov.ua/laws/show/3022-20" TargetMode="External"/><Relationship Id="rId5" Type="http://schemas.openxmlformats.org/officeDocument/2006/relationships/image" Target="media/image1.gif"/><Relationship Id="rId90" Type="http://schemas.openxmlformats.org/officeDocument/2006/relationships/hyperlink" Target="https://zakon.rada.gov.ua/laws/show/2229-19" TargetMode="External"/><Relationship Id="rId95" Type="http://schemas.openxmlformats.org/officeDocument/2006/relationships/hyperlink" Target="https://zakon.rada.gov.ua/laws/show/2229-19" TargetMode="External"/><Relationship Id="rId22" Type="http://schemas.openxmlformats.org/officeDocument/2006/relationships/hyperlink" Target="https://zakon.rada.gov.ua/laws/show/2229-19" TargetMode="External"/><Relationship Id="rId27" Type="http://schemas.openxmlformats.org/officeDocument/2006/relationships/hyperlink" Target="https://zakon.rada.gov.ua/laws/show/2229-19" TargetMode="External"/><Relationship Id="rId43" Type="http://schemas.openxmlformats.org/officeDocument/2006/relationships/hyperlink" Target="https://zakon.rada.gov.ua/laws/show/995_207" TargetMode="External"/><Relationship Id="rId48" Type="http://schemas.openxmlformats.org/officeDocument/2006/relationships/hyperlink" Target="https://zakon.rada.gov.ua/laws/show/2229-19" TargetMode="External"/><Relationship Id="rId64" Type="http://schemas.openxmlformats.org/officeDocument/2006/relationships/hyperlink" Target="https://zakon.rada.gov.ua/laws/show/2229-19" TargetMode="External"/><Relationship Id="rId69" Type="http://schemas.openxmlformats.org/officeDocument/2006/relationships/hyperlink" Target="https://zakon.rada.gov.ua/laws/show/2229-19" TargetMode="External"/><Relationship Id="rId113" Type="http://schemas.openxmlformats.org/officeDocument/2006/relationships/hyperlink" Target="https://zakon.rada.gov.ua/laws/show/995_207" TargetMode="External"/><Relationship Id="rId118" Type="http://schemas.openxmlformats.org/officeDocument/2006/relationships/hyperlink" Target="https://zakon.rada.gov.ua/laws/show/1263-18" TargetMode="External"/><Relationship Id="rId80" Type="http://schemas.openxmlformats.org/officeDocument/2006/relationships/hyperlink" Target="https://zakon.rada.gov.ua/laws/show/3460-17" TargetMode="External"/><Relationship Id="rId85" Type="http://schemas.openxmlformats.org/officeDocument/2006/relationships/hyperlink" Target="https://zakon.rada.gov.ua/laws/show/655-2018-%D0%BF" TargetMode="Externa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229-19" TargetMode="External"/><Relationship Id="rId33" Type="http://schemas.openxmlformats.org/officeDocument/2006/relationships/hyperlink" Target="https://zakon.rada.gov.ua/laws/show/2229-19" TargetMode="External"/><Relationship Id="rId38" Type="http://schemas.openxmlformats.org/officeDocument/2006/relationships/hyperlink" Target="https://zakon.rada.gov.ua/laws/show/2229-19" TargetMode="External"/><Relationship Id="rId59" Type="http://schemas.openxmlformats.org/officeDocument/2006/relationships/hyperlink" Target="https://zakon.rada.gov.ua/laws/show/2229-19" TargetMode="External"/><Relationship Id="rId103" Type="http://schemas.openxmlformats.org/officeDocument/2006/relationships/hyperlink" Target="https://zakon.rada.gov.ua/laws/show/3460-17" TargetMode="External"/><Relationship Id="rId108" Type="http://schemas.openxmlformats.org/officeDocument/2006/relationships/hyperlink" Target="https://zakon.rada.gov.ua/laws/show/2341-14" TargetMode="External"/><Relationship Id="rId54" Type="http://schemas.openxmlformats.org/officeDocument/2006/relationships/hyperlink" Target="https://zakon.rada.gov.ua/laws/show/z1222-18" TargetMode="External"/><Relationship Id="rId70" Type="http://schemas.openxmlformats.org/officeDocument/2006/relationships/hyperlink" Target="https://zakon.rada.gov.ua/laws/show/2229-19" TargetMode="External"/><Relationship Id="rId75" Type="http://schemas.openxmlformats.org/officeDocument/2006/relationships/hyperlink" Target="https://zakon.rada.gov.ua/laws/show/2229-19" TargetMode="External"/><Relationship Id="rId91" Type="http://schemas.openxmlformats.org/officeDocument/2006/relationships/hyperlink" Target="https://zakon.rada.gov.ua/laws/show/2229-19" TargetMode="External"/><Relationship Id="rId96" Type="http://schemas.openxmlformats.org/officeDocument/2006/relationships/hyperlink" Target="https://zakon.rada.gov.ua/laws/show/2229-19" TargetMode="External"/><Relationship Id="rId1" Type="http://schemas.openxmlformats.org/officeDocument/2006/relationships/styles" Target="styles.xml"/><Relationship Id="rId6" Type="http://schemas.openxmlformats.org/officeDocument/2006/relationships/hyperlink" Target="https://zakon.rada.gov.ua/laws/show/4719-17" TargetMode="External"/><Relationship Id="rId23" Type="http://schemas.openxmlformats.org/officeDocument/2006/relationships/hyperlink" Target="https://zakon.rada.gov.ua/laws/show/2229-19" TargetMode="External"/><Relationship Id="rId28" Type="http://schemas.openxmlformats.org/officeDocument/2006/relationships/hyperlink" Target="https://zakon.rada.gov.ua/laws/show/254%D0%BA/96-%D0%B2%D1%80" TargetMode="External"/><Relationship Id="rId49" Type="http://schemas.openxmlformats.org/officeDocument/2006/relationships/hyperlink" Target="https://zakon.rada.gov.ua/laws/show/2229-19" TargetMode="External"/><Relationship Id="rId114" Type="http://schemas.openxmlformats.org/officeDocument/2006/relationships/hyperlink" Target="https://zakon.rada.gov.ua/laws/show/995_207" TargetMode="External"/><Relationship Id="rId119" Type="http://schemas.openxmlformats.org/officeDocument/2006/relationships/hyperlink" Target="https://zakon.rada.gov.ua/laws/show/2229-19" TargetMode="External"/><Relationship Id="rId44" Type="http://schemas.openxmlformats.org/officeDocument/2006/relationships/hyperlink" Target="https://zakon.rada.gov.ua/laws/show/995_207" TargetMode="External"/><Relationship Id="rId60" Type="http://schemas.openxmlformats.org/officeDocument/2006/relationships/hyperlink" Target="https://zakon.rada.gov.ua/laws/show/2229-19" TargetMode="External"/><Relationship Id="rId65" Type="http://schemas.openxmlformats.org/officeDocument/2006/relationships/hyperlink" Target="https://zakon.rada.gov.ua/laws/show/2229-19" TargetMode="External"/><Relationship Id="rId81" Type="http://schemas.openxmlformats.org/officeDocument/2006/relationships/hyperlink" Target="https://zakon.rada.gov.ua/laws/show/2229-19" TargetMode="External"/><Relationship Id="rId86" Type="http://schemas.openxmlformats.org/officeDocument/2006/relationships/hyperlink" Target="https://zakon.rada.gov.ua/laws/show/824-2019-%D0%BF" TargetMode="External"/><Relationship Id="rId4" Type="http://schemas.openxmlformats.org/officeDocument/2006/relationships/hyperlink" Target="https://zakon.rada.gov.ua/laws/show/3022-20" TargetMode="External"/><Relationship Id="rId9" Type="http://schemas.openxmlformats.org/officeDocument/2006/relationships/hyperlink" Target="https://zakon.rada.gov.ua/laws/show/2849-20" TargetMode="External"/><Relationship Id="rId13" Type="http://schemas.openxmlformats.org/officeDocument/2006/relationships/hyperlink" Target="https://zakon.rada.gov.ua/laws/show/5207-17" TargetMode="External"/><Relationship Id="rId18" Type="http://schemas.openxmlformats.org/officeDocument/2006/relationships/hyperlink" Target="https://zakon.rada.gov.ua/laws/show/2229-19" TargetMode="External"/><Relationship Id="rId39" Type="http://schemas.openxmlformats.org/officeDocument/2006/relationships/hyperlink" Target="https://zakon.rada.gov.ua/laws/show/2229-19" TargetMode="External"/><Relationship Id="rId109" Type="http://schemas.openxmlformats.org/officeDocument/2006/relationships/hyperlink" Target="https://zakon.rada.gov.ua/laws/show/2229-19" TargetMode="External"/><Relationship Id="rId34" Type="http://schemas.openxmlformats.org/officeDocument/2006/relationships/hyperlink" Target="https://zakon.rada.gov.ua/laws/show/3022-20" TargetMode="External"/><Relationship Id="rId50" Type="http://schemas.openxmlformats.org/officeDocument/2006/relationships/hyperlink" Target="https://zakon.rada.gov.ua/laws/show/2229-19" TargetMode="External"/><Relationship Id="rId55" Type="http://schemas.openxmlformats.org/officeDocument/2006/relationships/hyperlink" Target="https://zakon.rada.gov.ua/laws/show/2229-19" TargetMode="External"/><Relationship Id="rId76" Type="http://schemas.openxmlformats.org/officeDocument/2006/relationships/hyperlink" Target="https://zakon.rada.gov.ua/laws/show/2229-19" TargetMode="External"/><Relationship Id="rId97" Type="http://schemas.openxmlformats.org/officeDocument/2006/relationships/hyperlink" Target="https://zakon.rada.gov.ua/laws/show/2229-19" TargetMode="External"/><Relationship Id="rId104" Type="http://schemas.openxmlformats.org/officeDocument/2006/relationships/hyperlink" Target="https://zakon.rada.gov.ua/laws/show/3022-20" TargetMode="External"/><Relationship Id="rId120" Type="http://schemas.openxmlformats.org/officeDocument/2006/relationships/fontTable" Target="fontTable.xml"/><Relationship Id="rId7" Type="http://schemas.openxmlformats.org/officeDocument/2006/relationships/hyperlink" Target="https://zakon.rada.gov.ua/laws/show/1263-18" TargetMode="External"/><Relationship Id="rId71" Type="http://schemas.openxmlformats.org/officeDocument/2006/relationships/hyperlink" Target="https://zakon.rada.gov.ua/laws/show/2229-19" TargetMode="External"/><Relationship Id="rId92" Type="http://schemas.openxmlformats.org/officeDocument/2006/relationships/hyperlink" Target="https://zakon.rada.gov.ua/laws/show/2229-19" TargetMode="External"/><Relationship Id="rId2" Type="http://schemas.openxmlformats.org/officeDocument/2006/relationships/settings" Target="settings.xml"/><Relationship Id="rId29" Type="http://schemas.openxmlformats.org/officeDocument/2006/relationships/hyperlink" Target="https://zakon.rada.gov.ua/laws/show/254%D0%BA/96-%D0%B2%D1%80" TargetMode="External"/><Relationship Id="rId24" Type="http://schemas.openxmlformats.org/officeDocument/2006/relationships/hyperlink" Target="https://zakon.rada.gov.ua/laws/show/2229-19" TargetMode="External"/><Relationship Id="rId40" Type="http://schemas.openxmlformats.org/officeDocument/2006/relationships/hyperlink" Target="https://zakon.rada.gov.ua/laws/show/2229-19" TargetMode="External"/><Relationship Id="rId45" Type="http://schemas.openxmlformats.org/officeDocument/2006/relationships/hyperlink" Target="https://zakon.rada.gov.ua/laws/show/2229-19" TargetMode="External"/><Relationship Id="rId66" Type="http://schemas.openxmlformats.org/officeDocument/2006/relationships/hyperlink" Target="https://zakon.rada.gov.ua/laws/show/2229-19" TargetMode="External"/><Relationship Id="rId87" Type="http://schemas.openxmlformats.org/officeDocument/2006/relationships/hyperlink" Target="https://zakon.rada.gov.ua/laws/show/2229-19" TargetMode="External"/><Relationship Id="rId110" Type="http://schemas.openxmlformats.org/officeDocument/2006/relationships/hyperlink" Target="https://zakon.rada.gov.ua/laws/show/2229-19" TargetMode="External"/><Relationship Id="rId115" Type="http://schemas.openxmlformats.org/officeDocument/2006/relationships/hyperlink" Target="https://zakon.rada.gov.ua/laws/show/2229-19" TargetMode="External"/><Relationship Id="rId61" Type="http://schemas.openxmlformats.org/officeDocument/2006/relationships/hyperlink" Target="https://zakon.rada.gov.ua/laws/show/2229-19" TargetMode="External"/><Relationship Id="rId82" Type="http://schemas.openxmlformats.org/officeDocument/2006/relationships/hyperlink" Target="https://zakon.rada.gov.ua/laws/show/3022-20" TargetMode="External"/><Relationship Id="rId19" Type="http://schemas.openxmlformats.org/officeDocument/2006/relationships/hyperlink" Target="https://zakon.rada.gov.ua/laws/show/2229-19" TargetMode="External"/><Relationship Id="rId14" Type="http://schemas.openxmlformats.org/officeDocument/2006/relationships/hyperlink" Target="https://zakon.rada.gov.ua/laws/show/2229-19" TargetMode="External"/><Relationship Id="rId30" Type="http://schemas.openxmlformats.org/officeDocument/2006/relationships/hyperlink" Target="https://zakon.rada.gov.ua/laws/show/2229-19" TargetMode="External"/><Relationship Id="rId35" Type="http://schemas.openxmlformats.org/officeDocument/2006/relationships/hyperlink" Target="https://zakon.rada.gov.ua/laws/show/2229-19" TargetMode="External"/><Relationship Id="rId56" Type="http://schemas.openxmlformats.org/officeDocument/2006/relationships/hyperlink" Target="https://zakon.rada.gov.ua/laws/show/2229-19" TargetMode="External"/><Relationship Id="rId77" Type="http://schemas.openxmlformats.org/officeDocument/2006/relationships/hyperlink" Target="https://zakon.rada.gov.ua/laws/show/2229-19" TargetMode="External"/><Relationship Id="rId100" Type="http://schemas.openxmlformats.org/officeDocument/2006/relationships/hyperlink" Target="https://zakon.rada.gov.ua/laws/show/2229-19" TargetMode="External"/><Relationship Id="rId105" Type="http://schemas.openxmlformats.org/officeDocument/2006/relationships/hyperlink" Target="https://zakon.rada.gov.ua/laws/show/1618-15" TargetMode="External"/><Relationship Id="rId8" Type="http://schemas.openxmlformats.org/officeDocument/2006/relationships/hyperlink" Target="https://zakon.rada.gov.ua/laws/show/2229-19" TargetMode="External"/><Relationship Id="rId51" Type="http://schemas.openxmlformats.org/officeDocument/2006/relationships/hyperlink" Target="https://zakon.rada.gov.ua/laws/show/2229-19" TargetMode="External"/><Relationship Id="rId72" Type="http://schemas.openxmlformats.org/officeDocument/2006/relationships/hyperlink" Target="https://zakon.rada.gov.ua/laws/show/2229-19" TargetMode="External"/><Relationship Id="rId93" Type="http://schemas.openxmlformats.org/officeDocument/2006/relationships/hyperlink" Target="https://zakon.rada.gov.ua/laws/show/2229-19" TargetMode="External"/><Relationship Id="rId98" Type="http://schemas.openxmlformats.org/officeDocument/2006/relationships/hyperlink" Target="https://zakon.rada.gov.ua/laws/show/2229-19"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zakon.rada.gov.ua/laws/show/2229-19" TargetMode="External"/><Relationship Id="rId46" Type="http://schemas.openxmlformats.org/officeDocument/2006/relationships/hyperlink" Target="https://zakon.rada.gov.ua/laws/show/2229-19" TargetMode="External"/><Relationship Id="rId67" Type="http://schemas.openxmlformats.org/officeDocument/2006/relationships/hyperlink" Target="https://zakon.rada.gov.ua/laws/show/2229-19" TargetMode="External"/><Relationship Id="rId116" Type="http://schemas.openxmlformats.org/officeDocument/2006/relationships/hyperlink" Target="https://zakon.rada.gov.ua/laws/show/2229-19" TargetMode="External"/><Relationship Id="rId20" Type="http://schemas.openxmlformats.org/officeDocument/2006/relationships/hyperlink" Target="https://zakon.rada.gov.ua/laws/show/2229-19" TargetMode="External"/><Relationship Id="rId41" Type="http://schemas.openxmlformats.org/officeDocument/2006/relationships/hyperlink" Target="https://zakon.rada.gov.ua/laws/show/2229-19" TargetMode="External"/><Relationship Id="rId62" Type="http://schemas.openxmlformats.org/officeDocument/2006/relationships/hyperlink" Target="https://zakon.rada.gov.ua/laws/show/2229-19" TargetMode="External"/><Relationship Id="rId83" Type="http://schemas.openxmlformats.org/officeDocument/2006/relationships/hyperlink" Target="https://zakon.rada.gov.ua/laws/show/2866-15" TargetMode="External"/><Relationship Id="rId88" Type="http://schemas.openxmlformats.org/officeDocument/2006/relationships/hyperlink" Target="https://zakon.rada.gov.ua/laws/show/2229-19" TargetMode="External"/><Relationship Id="rId111" Type="http://schemas.openxmlformats.org/officeDocument/2006/relationships/hyperlink" Target="https://zakon.rada.gov.ua/laws/show/1263-18" TargetMode="External"/><Relationship Id="rId15" Type="http://schemas.openxmlformats.org/officeDocument/2006/relationships/hyperlink" Target="https://zakon.rada.gov.ua/laws/show/254%D0%BA/96-%D0%B2%D1%80" TargetMode="External"/><Relationship Id="rId36" Type="http://schemas.openxmlformats.org/officeDocument/2006/relationships/hyperlink" Target="https://zakon.rada.gov.ua/laws/show/2229-19" TargetMode="External"/><Relationship Id="rId57" Type="http://schemas.openxmlformats.org/officeDocument/2006/relationships/hyperlink" Target="https://zakon.rada.gov.ua/laws/show/2229-19" TargetMode="External"/><Relationship Id="rId106" Type="http://schemas.openxmlformats.org/officeDocument/2006/relationships/hyperlink" Target="https://zakon.rada.gov.ua/laws/show/2341-14" TargetMode="External"/><Relationship Id="rId10" Type="http://schemas.openxmlformats.org/officeDocument/2006/relationships/hyperlink" Target="https://zakon.rada.gov.ua/laws/show/3022-20" TargetMode="External"/><Relationship Id="rId31" Type="http://schemas.openxmlformats.org/officeDocument/2006/relationships/hyperlink" Target="https://zakon.rada.gov.ua/laws/show/2229-19" TargetMode="External"/><Relationship Id="rId52" Type="http://schemas.openxmlformats.org/officeDocument/2006/relationships/hyperlink" Target="https://zakon.rada.gov.ua/laws/show/2229-19" TargetMode="External"/><Relationship Id="rId73" Type="http://schemas.openxmlformats.org/officeDocument/2006/relationships/hyperlink" Target="https://zakon.rada.gov.ua/laws/show/2229-19" TargetMode="External"/><Relationship Id="rId78" Type="http://schemas.openxmlformats.org/officeDocument/2006/relationships/hyperlink" Target="https://zakon.rada.gov.ua/laws/show/2229-19" TargetMode="External"/><Relationship Id="rId94" Type="http://schemas.openxmlformats.org/officeDocument/2006/relationships/hyperlink" Target="https://zakon.rada.gov.ua/laws/show/4719-17" TargetMode="External"/><Relationship Id="rId99" Type="http://schemas.openxmlformats.org/officeDocument/2006/relationships/hyperlink" Target="https://zakon.rada.gov.ua/laws/show/2229-19" TargetMode="External"/><Relationship Id="rId101" Type="http://schemas.openxmlformats.org/officeDocument/2006/relationships/hyperlink" Target="https://zakon.rada.gov.ua/laws/show/3460-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43758</Words>
  <Characters>24943</Characters>
  <Application>Microsoft Office Word</Application>
  <DocSecurity>0</DocSecurity>
  <Lines>207</Lines>
  <Paragraphs>137</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змісту освіти</Company>
  <LinksUpToDate>false</LinksUpToDate>
  <CharactersWithSpaces>68564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DSIT-3</dc:creator>
  <cp:keywords/>
  <dc:description/>
  <cp:lastModifiedBy>DSIT-3</cp:lastModifiedBy>
  <cp:revision>2</cp:revision>
  <dcterms:created xsi:type="dcterms:W3CDTF">2024-04-11T07:35:00Z</dcterms:created>
  <dcterms:modified xsi:type="dcterms:W3CDTF">2024-04-11T07:35:00Z</dcterms:modified>
</cp:coreProperties>
</file>